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4B" w:rsidRDefault="007C47A8" w:rsidP="00C23631">
      <w:pPr>
        <w:pStyle w:val="ConsPlusNonformat"/>
        <w:widowControl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                                                                                                </w:t>
      </w:r>
    </w:p>
    <w:p w:rsidR="00F2764B" w:rsidRDefault="00F2764B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FA38EC" w:rsidP="00C2363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631" w:rsidRDefault="00C23631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F83811" w:rsidP="0051584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6B189D" w:rsidRPr="00515841" w:rsidRDefault="006B189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6126" w:rsidRPr="007C47A8" w:rsidRDefault="007C47A8" w:rsidP="000F6126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</w:t>
      </w:r>
      <w:r w:rsidR="00D632F1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</w:t>
      </w:r>
      <w:r w:rsidRPr="007C47A8">
        <w:rPr>
          <w:rFonts w:ascii="Times New Roman" w:hAnsi="Times New Roman" w:cs="Times New Roman"/>
          <w:color w:val="000000"/>
          <w:sz w:val="32"/>
          <w:szCs w:val="32"/>
        </w:rPr>
        <w:t>проект</w:t>
      </w:r>
    </w:p>
    <w:p w:rsidR="000F6126" w:rsidRPr="00094F3D" w:rsidRDefault="00094F3D" w:rsidP="00094F3D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094F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_____________</w:t>
      </w:r>
      <w:r w:rsidR="007E5B61" w:rsidRPr="00094F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ГЛАВЫ</w:t>
      </w:r>
      <w:r w:rsidR="000F6126" w:rsidRPr="00094F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ГОРОДСКОГО ОКРУГА ПЕЛЫМ</w:t>
      </w:r>
      <w:r w:rsidRPr="00094F3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_______</w:t>
      </w:r>
    </w:p>
    <w:tbl>
      <w:tblPr>
        <w:tblW w:w="0" w:type="auto"/>
        <w:tblInd w:w="-318" w:type="dxa"/>
        <w:tblBorders>
          <w:top w:val="thinThickSmallGap" w:sz="24" w:space="0" w:color="auto"/>
        </w:tblBorders>
        <w:tblLook w:val="0000"/>
      </w:tblPr>
      <w:tblGrid>
        <w:gridCol w:w="10065"/>
      </w:tblGrid>
      <w:tr w:rsidR="000F6126" w:rsidRPr="00336EB9" w:rsidTr="00336EB9">
        <w:trPr>
          <w:trHeight w:val="14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74" w:rsidRPr="00336EB9" w:rsidRDefault="000F6126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3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C47A8" w:rsidRPr="00336E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__________</w:t>
            </w:r>
            <w:r w:rsidR="007E1F74" w:rsidRPr="0033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7C47A8" w:rsidRPr="00336EB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_____</w:t>
            </w:r>
          </w:p>
          <w:p w:rsidR="005A0CF3" w:rsidRPr="00336EB9" w:rsidRDefault="005A0CF3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0F6126" w:rsidRPr="00336EB9" w:rsidRDefault="000F6126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E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4B262E" w:rsidRPr="00336EB9" w:rsidRDefault="004B262E" w:rsidP="00222D07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A72" w:rsidRPr="00336EB9" w:rsidRDefault="00977D4B" w:rsidP="002F27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6EB9">
              <w:rPr>
                <w:b/>
                <w:color w:val="000000"/>
                <w:sz w:val="28"/>
                <w:szCs w:val="28"/>
              </w:rPr>
              <w:t>О</w:t>
            </w:r>
            <w:r w:rsidR="00380A72" w:rsidRPr="00336EB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11C7E" w:rsidRPr="00336EB9">
              <w:rPr>
                <w:b/>
                <w:color w:val="000000"/>
                <w:sz w:val="28"/>
                <w:szCs w:val="28"/>
              </w:rPr>
              <w:t>назначении</w:t>
            </w:r>
            <w:r w:rsidR="00C52831" w:rsidRPr="00336EB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F279F" w:rsidRPr="00336EB9">
              <w:rPr>
                <w:b/>
                <w:color w:val="000000"/>
                <w:sz w:val="28"/>
                <w:szCs w:val="28"/>
              </w:rPr>
              <w:t>публичных слушаний</w:t>
            </w:r>
          </w:p>
          <w:p w:rsidR="006F51E8" w:rsidRPr="00336EB9" w:rsidRDefault="006F51E8" w:rsidP="002F279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F51E8" w:rsidRPr="00336EB9" w:rsidRDefault="006F51E8" w:rsidP="002F279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85BED" w:rsidRPr="00336EB9" w:rsidRDefault="00085BED" w:rsidP="00085BED">
            <w:pPr>
              <w:pStyle w:val="ConsPlusTitle"/>
              <w:ind w:firstLine="71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6E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правил благоустройства территорий, </w:t>
            </w:r>
            <w:r w:rsidRPr="00336EB9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в</w:t>
            </w:r>
            <w:r w:rsidRPr="00336EB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соответствии со статьями 5.1  Градостроительного кодекса Российской Федерации, статьей 28 Федерального закона от </w:t>
            </w:r>
            <w:r w:rsidRPr="00336EB9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06.10.2003 № 131-ФЗ</w:t>
            </w:r>
            <w:r w:rsidRPr="00336EB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«Об общих принципах </w:t>
            </w:r>
            <w:hyperlink r:id="rId8" w:tooltip="Органы местного самоуправления" w:history="1">
              <w:r w:rsidRPr="00336EB9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организации местного самоуправления</w:t>
              </w:r>
            </w:hyperlink>
            <w:r w:rsidRPr="00336EB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 в Российской Федерации», </w:t>
            </w:r>
            <w:r w:rsidRPr="00336EB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Положением «О порядке организации и проведения в городском округе Пелым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</w:t>
            </w:r>
            <w:bookmarkStart w:id="0" w:name="_GoBack"/>
            <w:bookmarkEnd w:id="0"/>
            <w:r w:rsidRPr="00336E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ьных параметров разрешенного строительства, реконструкции объектов капитального строительства», утвержденным </w:t>
            </w:r>
            <w:r w:rsidRPr="00336EB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решением Думы городского округа Пелым</w:t>
            </w:r>
            <w:r w:rsidRPr="00336E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30.05.2019 № 23/27</w:t>
            </w:r>
            <w:r w:rsidRPr="00336EB9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r w:rsidRPr="00336E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руководствуясь статьей 28 Устава городского округа Пелым, </w:t>
            </w:r>
          </w:p>
          <w:p w:rsidR="006F51E8" w:rsidRPr="00336EB9" w:rsidRDefault="006F51E8" w:rsidP="006F51E8">
            <w:pPr>
              <w:jc w:val="both"/>
              <w:rPr>
                <w:b/>
                <w:sz w:val="28"/>
                <w:szCs w:val="28"/>
              </w:rPr>
            </w:pPr>
            <w:r w:rsidRPr="00336EB9">
              <w:rPr>
                <w:b/>
                <w:sz w:val="28"/>
                <w:szCs w:val="28"/>
              </w:rPr>
              <w:t>ПОСТАНОВЛЯЮ:</w:t>
            </w:r>
          </w:p>
          <w:p w:rsidR="00094F3D" w:rsidRPr="00336EB9" w:rsidRDefault="00094F3D" w:rsidP="00094F3D">
            <w:pPr>
              <w:pStyle w:val="af3"/>
              <w:tabs>
                <w:tab w:val="left" w:pos="993"/>
                <w:tab w:val="left" w:pos="1276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EB9">
              <w:rPr>
                <w:rFonts w:ascii="Times New Roman" w:hAnsi="Times New Roman"/>
                <w:sz w:val="28"/>
                <w:szCs w:val="28"/>
              </w:rPr>
              <w:t xml:space="preserve">1. Назначить проведение публичных слушаний по проекту решения Думы городского округа Пелым «О внесении изменений в </w:t>
            </w:r>
            <w:r w:rsidRPr="00336EB9">
              <w:rPr>
                <w:rFonts w:ascii="Times New Roman" w:hAnsi="Times New Roman"/>
                <w:sz w:val="28"/>
              </w:rPr>
              <w:t>Правила благоустройства, обеспечения чистоты и порядка на территории городского округа Пелым</w:t>
            </w:r>
            <w:r w:rsidR="00F80A51" w:rsidRPr="00336EB9">
              <w:rPr>
                <w:rFonts w:ascii="Times New Roman" w:hAnsi="Times New Roman"/>
                <w:sz w:val="28"/>
              </w:rPr>
              <w:t>» утвержденных</w:t>
            </w:r>
            <w:r w:rsidRPr="00336EB9">
              <w:rPr>
                <w:rFonts w:ascii="Times New Roman" w:hAnsi="Times New Roman"/>
                <w:sz w:val="28"/>
              </w:rPr>
              <w:t xml:space="preserve"> решением Думы городского округа Пелым от 25.04.2019 № 18/26, размещение которых предусматривается на территории городского округа (далее- публичные слушания), на </w:t>
            </w:r>
            <w:r w:rsidR="00085BED" w:rsidRPr="00336EB9">
              <w:rPr>
                <w:rFonts w:ascii="Times New Roman" w:hAnsi="Times New Roman"/>
                <w:sz w:val="28"/>
              </w:rPr>
              <w:t>05.06.2023</w:t>
            </w:r>
            <w:r w:rsidRPr="00336EB9">
              <w:rPr>
                <w:rFonts w:ascii="Times New Roman" w:hAnsi="Times New Roman"/>
                <w:sz w:val="28"/>
              </w:rPr>
              <w:t xml:space="preserve"> года</w:t>
            </w:r>
            <w:r w:rsidR="00D91448" w:rsidRPr="00336EB9">
              <w:rPr>
                <w:rFonts w:ascii="Times New Roman" w:hAnsi="Times New Roman"/>
                <w:sz w:val="28"/>
              </w:rPr>
              <w:t xml:space="preserve"> в 16</w:t>
            </w:r>
            <w:r w:rsidRPr="00336EB9">
              <w:rPr>
                <w:rFonts w:ascii="Times New Roman" w:hAnsi="Times New Roman"/>
                <w:sz w:val="28"/>
              </w:rPr>
              <w:t xml:space="preserve">.30 ч. в зале заседания Администрации  городского округа Пелым по адресу: пгт. </w:t>
            </w:r>
            <w:r w:rsidRPr="00336EB9">
              <w:rPr>
                <w:rFonts w:ascii="Times New Roman" w:hAnsi="Times New Roman"/>
                <w:sz w:val="28"/>
                <w:szCs w:val="28"/>
              </w:rPr>
              <w:t>Пелым ул.Карла Маркса, 5 (1этаж).</w:t>
            </w: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>2. Установить срок проведения публичных слушаний со дня официального опубликования настоящего постановления до дня опубликования результатов публичных слушаний не менее одного и не более трех месяцев.</w:t>
            </w: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ind w:firstLine="567"/>
              <w:jc w:val="both"/>
              <w:rPr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>3.</w:t>
            </w:r>
            <w:r w:rsidR="00D25D14" w:rsidRPr="00336EB9">
              <w:rPr>
                <w:sz w:val="28"/>
                <w:szCs w:val="28"/>
              </w:rPr>
              <w:t xml:space="preserve"> </w:t>
            </w:r>
            <w:r w:rsidRPr="00336EB9">
              <w:rPr>
                <w:sz w:val="28"/>
                <w:szCs w:val="28"/>
              </w:rPr>
              <w:t>Утвердить состав комиссии по проведению публичных слушаний (Приложение 1).</w:t>
            </w: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ind w:firstLine="567"/>
              <w:jc w:val="both"/>
              <w:rPr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>4.</w:t>
            </w:r>
            <w:r w:rsidR="00D25D14" w:rsidRPr="00336EB9">
              <w:rPr>
                <w:sz w:val="28"/>
                <w:szCs w:val="28"/>
              </w:rPr>
              <w:t xml:space="preserve"> </w:t>
            </w:r>
            <w:r w:rsidRPr="00336EB9">
              <w:rPr>
                <w:sz w:val="28"/>
                <w:szCs w:val="28"/>
              </w:rPr>
              <w:t xml:space="preserve">Отделу </w:t>
            </w:r>
            <w:r w:rsidRPr="00336EB9">
              <w:rPr>
                <w:color w:val="000000"/>
                <w:sz w:val="28"/>
                <w:szCs w:val="28"/>
                <w:shd w:val="clear" w:color="auto" w:fill="FFFFFF"/>
              </w:rPr>
              <w:t>по управлению имуществом, строительству, жилищно-</w:t>
            </w:r>
            <w:r w:rsidRPr="00336EB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коммунальному хозяйству, землеустройству, энергетике администрации городского округа Пелым (Т.Н.Шрамковой)</w:t>
            </w:r>
            <w:r w:rsidRPr="00336EB9">
              <w:rPr>
                <w:sz w:val="28"/>
                <w:szCs w:val="28"/>
              </w:rPr>
              <w:t>:</w:t>
            </w: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ind w:firstLine="709"/>
              <w:jc w:val="both"/>
              <w:rPr>
                <w:sz w:val="28"/>
              </w:rPr>
            </w:pPr>
            <w:r w:rsidRPr="00336EB9">
              <w:rPr>
                <w:sz w:val="28"/>
                <w:szCs w:val="28"/>
              </w:rPr>
              <w:t xml:space="preserve">1) подготовить и провести публичные слушания с участием граждан, проживающих на территории городского округа Пелым, </w:t>
            </w:r>
            <w:r w:rsidRPr="00336EB9">
              <w:rPr>
                <w:sz w:val="28"/>
              </w:rPr>
              <w:t>по проекту «О внесении изменений в Правила благоустройства обеспечения чистоты и порядка на территории городского округа Пелым, утвержденных решением Думы городского округа Пелым от 25.04.2019 № 18/26»;</w:t>
            </w: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 xml:space="preserve">       2) опубликовать извещение о проведении публичных слушаний в информационной газете «Пелымский вестник» и разместить его на официальном сайте городского округа Пелым в информационно-телекоммуникационной сети «Интернет» (http://go.pelym-adm.info/) не позднее </w:t>
            </w:r>
            <w:r w:rsidR="00085BED" w:rsidRPr="00336EB9">
              <w:rPr>
                <w:sz w:val="28"/>
                <w:szCs w:val="28"/>
              </w:rPr>
              <w:t xml:space="preserve">15.05.2023 </w:t>
            </w:r>
            <w:r w:rsidRPr="00336EB9">
              <w:rPr>
                <w:sz w:val="28"/>
                <w:szCs w:val="28"/>
              </w:rPr>
              <w:t>г.;</w:t>
            </w: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ind w:firstLine="709"/>
              <w:jc w:val="both"/>
              <w:rPr>
                <w:sz w:val="28"/>
              </w:rPr>
            </w:pPr>
            <w:r w:rsidRPr="00336EB9">
              <w:rPr>
                <w:sz w:val="28"/>
                <w:szCs w:val="28"/>
              </w:rPr>
              <w:t xml:space="preserve">3) разместить на официальном сайте городского округа Пелым в информационно-телекоммуникационной сети «Интернет» (http://go.pelym-adm.info/) </w:t>
            </w:r>
            <w:r w:rsidRPr="00336EB9">
              <w:rPr>
                <w:sz w:val="28"/>
              </w:rPr>
              <w:t xml:space="preserve">проект  «О внесении изменений в Правила благоустройства обеспечения чистоты и порядка на территории городского округа Пелым, утвержденные решением Думы городского округа Пелым от 25.04.2019 № 18/26» </w:t>
            </w:r>
            <w:r w:rsidR="009A73ED" w:rsidRPr="00336EB9">
              <w:rPr>
                <w:sz w:val="28"/>
              </w:rPr>
              <w:t xml:space="preserve">не позднее </w:t>
            </w:r>
            <w:r w:rsidR="00085BED" w:rsidRPr="00336EB9">
              <w:rPr>
                <w:sz w:val="28"/>
              </w:rPr>
              <w:t>15.05.2023</w:t>
            </w:r>
            <w:r w:rsidRPr="00336EB9">
              <w:rPr>
                <w:sz w:val="28"/>
                <w:szCs w:val="28"/>
              </w:rPr>
              <w:t xml:space="preserve"> г.;</w:t>
            </w:r>
          </w:p>
          <w:p w:rsidR="00094F3D" w:rsidRPr="00336EB9" w:rsidRDefault="00094F3D" w:rsidP="00313C70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>4) проект  решения Думы городского округа Пелым «</w:t>
            </w:r>
            <w:r w:rsidRPr="00336EB9">
              <w:rPr>
                <w:sz w:val="28"/>
              </w:rPr>
              <w:t>О внесении изменений в Правила благоустройства обеспечения чистоты и порядка на территории город</w:t>
            </w:r>
            <w:r w:rsidR="00336EB9" w:rsidRPr="00336EB9">
              <w:rPr>
                <w:sz w:val="28"/>
              </w:rPr>
              <w:t>ского округа Пелым, утвержденный</w:t>
            </w:r>
            <w:r w:rsidRPr="00336EB9">
              <w:rPr>
                <w:sz w:val="28"/>
              </w:rPr>
              <w:t xml:space="preserve"> решением Думы городского округа Пелым от 25.04.2019 № 18/26»</w:t>
            </w:r>
            <w:r w:rsidR="00313C70" w:rsidRPr="00336EB9">
              <w:rPr>
                <w:sz w:val="28"/>
                <w:szCs w:val="28"/>
              </w:rPr>
              <w:t xml:space="preserve"> </w:t>
            </w:r>
            <w:r w:rsidRPr="00336EB9">
              <w:rPr>
                <w:sz w:val="28"/>
                <w:szCs w:val="28"/>
              </w:rPr>
              <w:t>доступен для ознакомления по адресу:</w:t>
            </w:r>
          </w:p>
          <w:p w:rsidR="00094F3D" w:rsidRPr="00336EB9" w:rsidRDefault="00094F3D" w:rsidP="00094F3D">
            <w:pPr>
              <w:tabs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>- п.Пе</w:t>
            </w:r>
            <w:r w:rsidR="00313C70" w:rsidRPr="00336EB9">
              <w:rPr>
                <w:sz w:val="28"/>
                <w:szCs w:val="28"/>
              </w:rPr>
              <w:t>лым, ул.Карла Маркса, 5 каб.</w:t>
            </w:r>
            <w:r w:rsidR="00D91448" w:rsidRPr="00336EB9">
              <w:rPr>
                <w:sz w:val="28"/>
                <w:szCs w:val="28"/>
              </w:rPr>
              <w:t xml:space="preserve"> </w:t>
            </w:r>
            <w:r w:rsidR="00313C70" w:rsidRPr="00336EB9">
              <w:rPr>
                <w:sz w:val="28"/>
                <w:szCs w:val="28"/>
              </w:rPr>
              <w:t>№ 9.</w:t>
            </w: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 xml:space="preserve">         5) осуществить прием предложений и рекомендаций по выносимому на публичные слушания проекту до 16.00 ч. </w:t>
            </w:r>
            <w:r w:rsidR="00336EB9" w:rsidRPr="00336EB9">
              <w:rPr>
                <w:sz w:val="28"/>
                <w:szCs w:val="28"/>
              </w:rPr>
              <w:t>02.06.2023</w:t>
            </w:r>
            <w:r w:rsidRPr="00336EB9">
              <w:rPr>
                <w:sz w:val="28"/>
                <w:szCs w:val="28"/>
              </w:rPr>
              <w:t xml:space="preserve"> г. по адресу: пгт. Пелым, ул. Карла Маркса, 5 (кабинет № 9);</w:t>
            </w: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 xml:space="preserve">6) опубликовать итоговый протокол публичных слушаний и заключение о результатах публичных слушаний в информационной газете «Пелымский вестник» и разместить их на официальном сайте городского округа Пелым в информационно-телекоммуникационной сети «Интернет» (http://go.pelym-adm.info/) не позднее </w:t>
            </w:r>
            <w:r w:rsidR="00336EB9" w:rsidRPr="00336EB9">
              <w:rPr>
                <w:sz w:val="28"/>
                <w:szCs w:val="28"/>
              </w:rPr>
              <w:t>30.06.2023</w:t>
            </w:r>
            <w:r w:rsidRPr="00336EB9">
              <w:rPr>
                <w:sz w:val="28"/>
                <w:szCs w:val="28"/>
              </w:rPr>
              <w:t xml:space="preserve"> г.</w:t>
            </w:r>
          </w:p>
          <w:p w:rsidR="00313C70" w:rsidRPr="00336EB9" w:rsidRDefault="00153404" w:rsidP="00153404">
            <w:pPr>
              <w:pStyle w:val="31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>5</w:t>
            </w:r>
            <w:r w:rsidR="00313C70" w:rsidRPr="00336EB9">
              <w:rPr>
                <w:sz w:val="28"/>
                <w:szCs w:val="28"/>
              </w:rPr>
      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      </w:r>
          </w:p>
          <w:p w:rsidR="00313C70" w:rsidRPr="00336EB9" w:rsidRDefault="00313C70" w:rsidP="00313C70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ind w:firstLine="709"/>
              <w:jc w:val="both"/>
              <w:rPr>
                <w:sz w:val="28"/>
                <w:szCs w:val="28"/>
              </w:rPr>
            </w:pPr>
            <w:r w:rsidRPr="00336EB9">
              <w:rPr>
                <w:sz w:val="28"/>
                <w:szCs w:val="28"/>
              </w:rPr>
              <w:t>6. Контроль за исполнением настоящего постановления возложить на заместителя главы администрации городского округа Пелым Т.Н. Баландину</w:t>
            </w: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094F3D" w:rsidRPr="00336EB9" w:rsidRDefault="00094F3D" w:rsidP="00094F3D">
            <w:pPr>
              <w:widowControl w:val="0"/>
              <w:tabs>
                <w:tab w:val="left" w:pos="851"/>
                <w:tab w:val="left" w:pos="993"/>
                <w:tab w:val="left" w:pos="1276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094F3D" w:rsidRPr="00336EB9" w:rsidRDefault="00094F3D" w:rsidP="00094F3D">
            <w:pPr>
              <w:pStyle w:val="af3"/>
              <w:tabs>
                <w:tab w:val="left" w:pos="993"/>
                <w:tab w:val="left" w:pos="1276"/>
              </w:tabs>
              <w:ind w:firstLine="567"/>
              <w:jc w:val="both"/>
              <w:rPr>
                <w:rFonts w:ascii="Times New Roman" w:hAnsi="Times New Roman"/>
                <w:sz w:val="28"/>
              </w:rPr>
            </w:pPr>
          </w:p>
          <w:p w:rsidR="006F51E8" w:rsidRPr="00336EB9" w:rsidRDefault="006F51E8" w:rsidP="002F279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F279F" w:rsidRPr="00336EB9" w:rsidRDefault="002F279F" w:rsidP="002F279F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5E4F86" w:rsidRPr="00376CEF" w:rsidRDefault="005E4F86" w:rsidP="005E4F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6CEF">
        <w:rPr>
          <w:rFonts w:ascii="Times New Roman" w:hAnsi="Times New Roman" w:cs="Times New Roman"/>
          <w:sz w:val="28"/>
          <w:szCs w:val="28"/>
        </w:rPr>
        <w:lastRenderedPageBreak/>
        <w:t xml:space="preserve">Глава городского округа Пелым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CEF">
        <w:rPr>
          <w:rFonts w:ascii="Times New Roman" w:hAnsi="Times New Roman" w:cs="Times New Roman"/>
          <w:sz w:val="28"/>
          <w:szCs w:val="28"/>
        </w:rPr>
        <w:t xml:space="preserve">                                             Ш.Т. Алиев</w:t>
      </w:r>
    </w:p>
    <w:p w:rsidR="005E4F86" w:rsidRDefault="005E4F86" w:rsidP="005E4F86">
      <w:pPr>
        <w:spacing w:line="20" w:lineRule="atLeast"/>
        <w:jc w:val="center"/>
        <w:rPr>
          <w:b/>
          <w:sz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Pr="007F4CE9" w:rsidRDefault="005E4F86" w:rsidP="00313C70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5E4F86" w:rsidRPr="008A5FC8" w:rsidRDefault="005E4F86" w:rsidP="005E4F86">
      <w:pPr>
        <w:ind w:left="7080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>Приложение 1</w:t>
      </w:r>
    </w:p>
    <w:p w:rsidR="005E4F86" w:rsidRPr="008A5FC8" w:rsidRDefault="005E4F86" w:rsidP="005E4F86">
      <w:pPr>
        <w:ind w:left="7080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>к Постановлению администрации</w:t>
      </w:r>
    </w:p>
    <w:p w:rsidR="005E4F86" w:rsidRPr="008A5FC8" w:rsidRDefault="005E4F86" w:rsidP="005E4F86">
      <w:pPr>
        <w:ind w:left="7080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 xml:space="preserve">городского округа Пелым </w:t>
      </w:r>
    </w:p>
    <w:p w:rsidR="005E4F86" w:rsidRPr="005E4F86" w:rsidRDefault="005E4F86" w:rsidP="005E4F86">
      <w:pPr>
        <w:ind w:left="7080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_________</w:t>
      </w:r>
      <w:r w:rsidRPr="008A5FC8">
        <w:rPr>
          <w:bCs/>
          <w:sz w:val="28"/>
          <w:szCs w:val="28"/>
        </w:rPr>
        <w:t xml:space="preserve"> № </w:t>
      </w:r>
      <w:r w:rsidRPr="005E4F86">
        <w:rPr>
          <w:bCs/>
          <w:sz w:val="28"/>
          <w:szCs w:val="28"/>
        </w:rPr>
        <w:t>___</w:t>
      </w:r>
    </w:p>
    <w:p w:rsidR="005E4F86" w:rsidRPr="008A5FC8" w:rsidRDefault="005E4F86" w:rsidP="005E4F86">
      <w:pPr>
        <w:jc w:val="center"/>
        <w:rPr>
          <w:b/>
          <w:bCs/>
          <w:sz w:val="28"/>
          <w:szCs w:val="28"/>
        </w:rPr>
      </w:pPr>
    </w:p>
    <w:p w:rsidR="005E4F86" w:rsidRPr="008A5FC8" w:rsidRDefault="005E4F86" w:rsidP="005E4F86">
      <w:pPr>
        <w:jc w:val="center"/>
        <w:rPr>
          <w:bCs/>
          <w:sz w:val="28"/>
          <w:szCs w:val="28"/>
        </w:rPr>
      </w:pPr>
    </w:p>
    <w:p w:rsidR="005E4F86" w:rsidRPr="008A5FC8" w:rsidRDefault="005E4F86" w:rsidP="005E4F86">
      <w:pPr>
        <w:jc w:val="center"/>
        <w:rPr>
          <w:bCs/>
          <w:sz w:val="28"/>
          <w:szCs w:val="28"/>
        </w:rPr>
      </w:pPr>
      <w:r w:rsidRPr="008A5FC8">
        <w:rPr>
          <w:bCs/>
          <w:sz w:val="28"/>
          <w:szCs w:val="28"/>
        </w:rPr>
        <w:t>Состав комиссии</w:t>
      </w:r>
    </w:p>
    <w:p w:rsidR="005E4F86" w:rsidRPr="008A5FC8" w:rsidRDefault="005E4F86" w:rsidP="005E4F86">
      <w:pPr>
        <w:snapToGrid w:val="0"/>
        <w:jc w:val="center"/>
        <w:rPr>
          <w:sz w:val="28"/>
          <w:szCs w:val="28"/>
        </w:rPr>
      </w:pPr>
      <w:r w:rsidRPr="008A5FC8">
        <w:rPr>
          <w:sz w:val="28"/>
          <w:szCs w:val="28"/>
        </w:rPr>
        <w:t xml:space="preserve">по проведению публичных слушаний </w:t>
      </w:r>
    </w:p>
    <w:p w:rsidR="005E4F86" w:rsidRPr="008A5FC8" w:rsidRDefault="005E4F86" w:rsidP="005E4F86">
      <w:pPr>
        <w:snapToGrid w:val="0"/>
        <w:jc w:val="center"/>
        <w:rPr>
          <w:sz w:val="28"/>
          <w:szCs w:val="28"/>
        </w:rPr>
      </w:pPr>
    </w:p>
    <w:p w:rsidR="005E4F86" w:rsidRPr="008A5FC8" w:rsidRDefault="005E4F86" w:rsidP="005E4F86">
      <w:pPr>
        <w:snapToGri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56"/>
        <w:gridCol w:w="2571"/>
        <w:gridCol w:w="6520"/>
      </w:tblGrid>
      <w:tr w:rsidR="005E4F86" w:rsidRPr="008A5FC8" w:rsidTr="00336EB9">
        <w:tc>
          <w:tcPr>
            <w:tcW w:w="656" w:type="dxa"/>
            <w:shd w:val="clear" w:color="auto" w:fill="auto"/>
          </w:tcPr>
          <w:p w:rsidR="005E4F86" w:rsidRPr="008A5FC8" w:rsidRDefault="005E4F86" w:rsidP="009C4EB7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1.</w:t>
            </w:r>
          </w:p>
        </w:tc>
        <w:tc>
          <w:tcPr>
            <w:tcW w:w="2571" w:type="dxa"/>
            <w:shd w:val="clear" w:color="auto" w:fill="auto"/>
          </w:tcPr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Баландина Т.Н.</w:t>
            </w:r>
          </w:p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заместитель главы администрации городского округа Пелым;</w:t>
            </w:r>
          </w:p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</w:p>
        </w:tc>
      </w:tr>
      <w:tr w:rsidR="005E4F86" w:rsidRPr="008A5FC8" w:rsidTr="00336EB9">
        <w:tc>
          <w:tcPr>
            <w:tcW w:w="656" w:type="dxa"/>
            <w:shd w:val="clear" w:color="auto" w:fill="auto"/>
          </w:tcPr>
          <w:p w:rsidR="005E4F86" w:rsidRPr="008A5FC8" w:rsidRDefault="005E4F86" w:rsidP="009C4EB7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2.</w:t>
            </w:r>
          </w:p>
        </w:tc>
        <w:tc>
          <w:tcPr>
            <w:tcW w:w="2571" w:type="dxa"/>
            <w:shd w:val="clear" w:color="auto" w:fill="auto"/>
          </w:tcPr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Абдуллаева Э.Ш.</w:t>
            </w:r>
          </w:p>
        </w:tc>
        <w:tc>
          <w:tcPr>
            <w:tcW w:w="6520" w:type="dxa"/>
            <w:shd w:val="clear" w:color="auto" w:fill="auto"/>
          </w:tcPr>
          <w:p w:rsidR="005E4F86" w:rsidRPr="008A5FC8" w:rsidRDefault="005E4F86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Начальник экономико-правового отдела администрации городского округа Пелым;</w:t>
            </w:r>
          </w:p>
        </w:tc>
      </w:tr>
      <w:tr w:rsidR="005E4F86" w:rsidRPr="008A5FC8" w:rsidTr="00336EB9">
        <w:tc>
          <w:tcPr>
            <w:tcW w:w="656" w:type="dxa"/>
            <w:shd w:val="clear" w:color="auto" w:fill="auto"/>
          </w:tcPr>
          <w:p w:rsidR="005E4F86" w:rsidRPr="008A5FC8" w:rsidRDefault="005E4F86" w:rsidP="009C4EB7">
            <w:pPr>
              <w:snapToGrid w:val="0"/>
              <w:jc w:val="center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3.</w:t>
            </w:r>
          </w:p>
        </w:tc>
        <w:tc>
          <w:tcPr>
            <w:tcW w:w="2571" w:type="dxa"/>
            <w:shd w:val="clear" w:color="auto" w:fill="auto"/>
          </w:tcPr>
          <w:p w:rsidR="005E4F86" w:rsidRPr="008A5FC8" w:rsidRDefault="00071FF3" w:rsidP="00071FF3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Шрамкова Т.Н.</w:t>
            </w:r>
          </w:p>
        </w:tc>
        <w:tc>
          <w:tcPr>
            <w:tcW w:w="6520" w:type="dxa"/>
            <w:shd w:val="clear" w:color="auto" w:fill="auto"/>
          </w:tcPr>
          <w:p w:rsidR="00837DEA" w:rsidRPr="008A5FC8" w:rsidRDefault="00071FF3" w:rsidP="00837DEA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Специалист администрации городского округа Пелым</w:t>
            </w:r>
            <w:r w:rsidR="005E4F86" w:rsidRPr="008A5FC8">
              <w:rPr>
                <w:bCs/>
                <w:kern w:val="1"/>
                <w:sz w:val="28"/>
                <w:szCs w:val="28"/>
              </w:rPr>
              <w:t>;</w:t>
            </w:r>
          </w:p>
        </w:tc>
      </w:tr>
      <w:tr w:rsidR="00837DEA" w:rsidRPr="008A5FC8" w:rsidTr="00336EB9">
        <w:tc>
          <w:tcPr>
            <w:tcW w:w="656" w:type="dxa"/>
            <w:shd w:val="clear" w:color="auto" w:fill="auto"/>
          </w:tcPr>
          <w:p w:rsidR="00837DEA" w:rsidRPr="008A5FC8" w:rsidRDefault="00837DEA" w:rsidP="009C4E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71" w:type="dxa"/>
            <w:shd w:val="clear" w:color="auto" w:fill="auto"/>
          </w:tcPr>
          <w:p w:rsidR="00837DEA" w:rsidRDefault="00954DD2" w:rsidP="00071FF3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Киреева Е.М</w:t>
            </w:r>
            <w:r w:rsidR="00837DEA">
              <w:rPr>
                <w:bCs/>
                <w:kern w:val="1"/>
                <w:sz w:val="28"/>
                <w:szCs w:val="28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837DEA" w:rsidRDefault="00837DEA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Специалист администрации городского округа Пелым</w:t>
            </w:r>
            <w:r w:rsidRPr="008A5FC8">
              <w:rPr>
                <w:bCs/>
                <w:kern w:val="1"/>
                <w:sz w:val="28"/>
                <w:szCs w:val="28"/>
              </w:rPr>
              <w:t>;</w:t>
            </w:r>
          </w:p>
        </w:tc>
      </w:tr>
      <w:tr w:rsidR="00071FF3" w:rsidRPr="008A5FC8" w:rsidTr="00336EB9">
        <w:tc>
          <w:tcPr>
            <w:tcW w:w="656" w:type="dxa"/>
            <w:shd w:val="clear" w:color="auto" w:fill="auto"/>
          </w:tcPr>
          <w:p w:rsidR="00071FF3" w:rsidRPr="008A5FC8" w:rsidRDefault="00071FF3" w:rsidP="009C4EB7">
            <w:pPr>
              <w:snapToGrid w:val="0"/>
              <w:rPr>
                <w:sz w:val="28"/>
                <w:szCs w:val="28"/>
              </w:rPr>
            </w:pPr>
            <w:r w:rsidRPr="008A5FC8">
              <w:rPr>
                <w:sz w:val="28"/>
                <w:szCs w:val="28"/>
              </w:rPr>
              <w:t>5.</w:t>
            </w:r>
          </w:p>
        </w:tc>
        <w:tc>
          <w:tcPr>
            <w:tcW w:w="2571" w:type="dxa"/>
            <w:shd w:val="clear" w:color="auto" w:fill="auto"/>
          </w:tcPr>
          <w:p w:rsidR="00071FF3" w:rsidRPr="008A5FC8" w:rsidRDefault="00837DEA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Логинов А.В.</w:t>
            </w:r>
          </w:p>
        </w:tc>
        <w:tc>
          <w:tcPr>
            <w:tcW w:w="6520" w:type="dxa"/>
            <w:shd w:val="clear" w:color="auto" w:fill="auto"/>
          </w:tcPr>
          <w:p w:rsidR="00071FF3" w:rsidRPr="008A5FC8" w:rsidRDefault="00071FF3" w:rsidP="009C4EB7">
            <w:pPr>
              <w:snapToGrid w:val="0"/>
              <w:rPr>
                <w:bCs/>
                <w:kern w:val="1"/>
                <w:sz w:val="28"/>
                <w:szCs w:val="28"/>
              </w:rPr>
            </w:pPr>
            <w:r w:rsidRPr="008A5FC8">
              <w:rPr>
                <w:bCs/>
                <w:kern w:val="1"/>
                <w:sz w:val="28"/>
                <w:szCs w:val="28"/>
              </w:rPr>
              <w:t>Депут</w:t>
            </w:r>
            <w:r w:rsidR="00153404">
              <w:rPr>
                <w:bCs/>
                <w:kern w:val="1"/>
                <w:sz w:val="28"/>
                <w:szCs w:val="28"/>
              </w:rPr>
              <w:t xml:space="preserve">ат Думы городского округа Пелым седьмого </w:t>
            </w:r>
            <w:r w:rsidRPr="008A5FC8">
              <w:rPr>
                <w:bCs/>
                <w:kern w:val="1"/>
                <w:sz w:val="28"/>
                <w:szCs w:val="28"/>
              </w:rPr>
              <w:t>созыва.</w:t>
            </w:r>
          </w:p>
        </w:tc>
      </w:tr>
    </w:tbl>
    <w:p w:rsidR="005E4F86" w:rsidRPr="008A5FC8" w:rsidRDefault="005E4F86" w:rsidP="005E4F86">
      <w:pPr>
        <w:jc w:val="center"/>
        <w:rPr>
          <w:kern w:val="1"/>
          <w:sz w:val="28"/>
          <w:szCs w:val="28"/>
        </w:rPr>
      </w:pPr>
    </w:p>
    <w:p w:rsidR="005E4F86" w:rsidRPr="008A5FC8" w:rsidRDefault="005E4F86" w:rsidP="005E4F86">
      <w:pPr>
        <w:jc w:val="center"/>
        <w:rPr>
          <w:b/>
          <w:color w:val="000000"/>
          <w:sz w:val="28"/>
          <w:szCs w:val="28"/>
        </w:rPr>
      </w:pPr>
    </w:p>
    <w:p w:rsidR="005E4F86" w:rsidRPr="008A5FC8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4F86" w:rsidRDefault="005E4F86" w:rsidP="005E4F86"/>
    <w:p w:rsidR="008D25D0" w:rsidRDefault="008D25D0" w:rsidP="005E4F8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25D0" w:rsidRDefault="008D25D0" w:rsidP="008D25D0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D25D0" w:rsidRDefault="008D25D0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153404" w:rsidRDefault="00153404" w:rsidP="00336EB9">
      <w:pPr>
        <w:spacing w:line="20" w:lineRule="atLeast"/>
        <w:rPr>
          <w:b/>
          <w:sz w:val="28"/>
        </w:rPr>
      </w:pPr>
    </w:p>
    <w:p w:rsidR="00153404" w:rsidRDefault="00153404" w:rsidP="00153404">
      <w:pPr>
        <w:spacing w:line="20" w:lineRule="atLeast"/>
        <w:jc w:val="center"/>
        <w:rPr>
          <w:b/>
          <w:sz w:val="28"/>
        </w:rPr>
      </w:pPr>
      <w:r>
        <w:rPr>
          <w:b/>
          <w:sz w:val="28"/>
        </w:rPr>
        <w:lastRenderedPageBreak/>
        <w:t>СОГЛАСОВАНИЕ</w:t>
      </w:r>
    </w:p>
    <w:p w:rsidR="00153404" w:rsidRDefault="00153404" w:rsidP="00153404">
      <w:pPr>
        <w:spacing w:line="20" w:lineRule="atLeast"/>
        <w:rPr>
          <w:b/>
          <w:sz w:val="28"/>
        </w:rPr>
      </w:pPr>
      <w:r>
        <w:rPr>
          <w:b/>
          <w:sz w:val="28"/>
        </w:rPr>
        <w:t xml:space="preserve">                                  проекта __</w:t>
      </w:r>
      <w:r>
        <w:rPr>
          <w:b/>
          <w:sz w:val="28"/>
          <w:u w:val="single"/>
        </w:rPr>
        <w:t>постановления</w:t>
      </w:r>
      <w:r>
        <w:rPr>
          <w:b/>
          <w:sz w:val="28"/>
        </w:rPr>
        <w:t>___</w:t>
      </w:r>
    </w:p>
    <w:p w:rsidR="00153404" w:rsidRDefault="00153404" w:rsidP="00153404">
      <w:pPr>
        <w:spacing w:line="20" w:lineRule="atLeast"/>
        <w:rPr>
          <w:sz w:val="28"/>
        </w:rPr>
      </w:pPr>
      <w:r>
        <w:rPr>
          <w:b/>
          <w:sz w:val="28"/>
        </w:rPr>
        <w:t xml:space="preserve">                                                 </w:t>
      </w:r>
      <w:r>
        <w:rPr>
          <w:sz w:val="28"/>
        </w:rPr>
        <w:t>вид правового акта</w:t>
      </w:r>
    </w:p>
    <w:p w:rsidR="00153404" w:rsidRDefault="00153404" w:rsidP="00153404">
      <w:pPr>
        <w:spacing w:line="20" w:lineRule="atLeast"/>
        <w:rPr>
          <w:sz w:val="28"/>
        </w:rPr>
      </w:pPr>
    </w:p>
    <w:p w:rsidR="00153404" w:rsidRDefault="00153404" w:rsidP="00153404">
      <w:pPr>
        <w:jc w:val="center"/>
        <w:rPr>
          <w:b/>
          <w:color w:val="000000"/>
          <w:sz w:val="28"/>
          <w:szCs w:val="28"/>
        </w:rPr>
      </w:pPr>
      <w:r w:rsidRPr="00935C63">
        <w:rPr>
          <w:i/>
          <w:sz w:val="24"/>
          <w:szCs w:val="24"/>
        </w:rPr>
        <w:t xml:space="preserve">Наименование </w:t>
      </w:r>
      <w:r w:rsidRPr="00935C63">
        <w:rPr>
          <w:b/>
          <w:i/>
          <w:sz w:val="24"/>
          <w:szCs w:val="24"/>
        </w:rPr>
        <w:t xml:space="preserve">постановления: </w:t>
      </w:r>
      <w:r w:rsidRPr="00935C63">
        <w:rPr>
          <w:b/>
          <w:sz w:val="24"/>
          <w:szCs w:val="24"/>
        </w:rPr>
        <w:t xml:space="preserve"> </w:t>
      </w:r>
      <w:r w:rsidRPr="000F19CF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назначении публичных слушаний</w:t>
      </w:r>
    </w:p>
    <w:p w:rsidR="00153404" w:rsidRPr="00CD6C6D" w:rsidRDefault="00153404" w:rsidP="00153404">
      <w:pPr>
        <w:autoSpaceDE w:val="0"/>
        <w:autoSpaceDN w:val="0"/>
        <w:adjustRightInd w:val="0"/>
        <w:spacing w:line="20" w:lineRule="atLeast"/>
        <w:rPr>
          <w:b/>
          <w:bCs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2"/>
        <w:gridCol w:w="2006"/>
        <w:gridCol w:w="1560"/>
        <w:gridCol w:w="1542"/>
        <w:gridCol w:w="1295"/>
      </w:tblGrid>
      <w:tr w:rsidR="00153404" w:rsidTr="002152F4">
        <w:trPr>
          <w:cantSplit/>
          <w:trHeight w:val="360"/>
        </w:trPr>
        <w:tc>
          <w:tcPr>
            <w:tcW w:w="3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153404" w:rsidRDefault="00153404" w:rsidP="002152F4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153404" w:rsidRDefault="00153404" w:rsidP="002152F4">
            <w:pPr>
              <w:pStyle w:val="ConsPlusNormal"/>
              <w:widowControl/>
              <w:spacing w:line="20" w:lineRule="atLeast"/>
              <w:ind w:right="-4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 инициалы</w:t>
            </w:r>
          </w:p>
        </w:tc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результаты согласования</w:t>
            </w:r>
          </w:p>
        </w:tc>
      </w:tr>
      <w:tr w:rsidR="00153404" w:rsidTr="002152F4">
        <w:trPr>
          <w:cantSplit/>
          <w:trHeight w:val="480"/>
        </w:trPr>
        <w:tc>
          <w:tcPr>
            <w:tcW w:w="3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404" w:rsidRDefault="00153404" w:rsidP="002152F4">
            <w:pPr>
              <w:spacing w:line="20" w:lineRule="atLeast"/>
              <w:rPr>
                <w:sz w:val="24"/>
                <w:lang w:eastAsia="ar-SA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404" w:rsidRDefault="00153404" w:rsidP="002152F4">
            <w:pPr>
              <w:spacing w:line="20" w:lineRule="atLeast"/>
              <w:rPr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поступ-</w:t>
            </w:r>
          </w:p>
          <w:p w:rsidR="00153404" w:rsidRDefault="00153404" w:rsidP="002152F4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ления на</w:t>
            </w:r>
          </w:p>
          <w:p w:rsidR="00153404" w:rsidRDefault="00153404" w:rsidP="002152F4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left="-970"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153404" w:rsidRDefault="00153404" w:rsidP="002152F4">
            <w:pPr>
              <w:pStyle w:val="ConsPlusNormal"/>
              <w:widowControl/>
              <w:spacing w:line="20" w:lineRule="atLeast"/>
              <w:ind w:left="-970" w:firstLine="70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согласования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Замечания и</w:t>
            </w:r>
          </w:p>
          <w:p w:rsidR="00153404" w:rsidRDefault="00153404" w:rsidP="002152F4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153404" w:rsidTr="002152F4">
        <w:trPr>
          <w:trHeight w:val="828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 городского округа Пелым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Т.Н.Баландина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153404" w:rsidTr="002152F4">
        <w:trPr>
          <w:trHeight w:val="529"/>
        </w:trPr>
        <w:tc>
          <w:tcPr>
            <w:tcW w:w="3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3404" w:rsidRPr="00AE056F" w:rsidRDefault="00153404" w:rsidP="002152F4">
            <w:pPr>
              <w:spacing w:line="20" w:lineRule="atLeast"/>
              <w:rPr>
                <w:sz w:val="24"/>
                <w:szCs w:val="24"/>
                <w:lang w:eastAsia="ar-SA"/>
              </w:rPr>
            </w:pPr>
            <w:r w:rsidRPr="00AE056F">
              <w:rPr>
                <w:sz w:val="24"/>
                <w:szCs w:val="24"/>
                <w:lang w:eastAsia="ar-SA"/>
              </w:rPr>
              <w:t>Начальник экономико-правового отдела</w:t>
            </w:r>
            <w:r>
              <w:rPr>
                <w:sz w:val="24"/>
                <w:szCs w:val="24"/>
                <w:lang w:eastAsia="ar-SA"/>
              </w:rPr>
              <w:t xml:space="preserve"> администрации городского округа Пелым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3404" w:rsidRPr="00AE056F" w:rsidRDefault="00153404" w:rsidP="002152F4">
            <w:pPr>
              <w:spacing w:line="20" w:lineRule="atLeas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Э.Ш</w:t>
            </w:r>
            <w:r w:rsidRPr="00AE056F">
              <w:rPr>
                <w:sz w:val="24"/>
                <w:szCs w:val="24"/>
                <w:lang w:eastAsia="ar-SA"/>
              </w:rPr>
              <w:t>.Абдуллаева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153404" w:rsidTr="002152F4">
        <w:trPr>
          <w:trHeight w:val="571"/>
        </w:trPr>
        <w:tc>
          <w:tcPr>
            <w:tcW w:w="3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404" w:rsidRPr="00AE056F" w:rsidRDefault="00153404" w:rsidP="002152F4">
            <w:pPr>
              <w:spacing w:line="2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404" w:rsidRDefault="00153404" w:rsidP="002152F4">
            <w:pPr>
              <w:spacing w:line="2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404" w:rsidRDefault="00153404" w:rsidP="002152F4">
            <w:pPr>
              <w:pStyle w:val="ConsPlusNormal"/>
              <w:widowControl/>
              <w:spacing w:line="20" w:lineRule="atLeast"/>
              <w:ind w:firstLine="700"/>
              <w:rPr>
                <w:rFonts w:ascii="Times New Roman" w:hAnsi="Times New Roman"/>
                <w:sz w:val="24"/>
              </w:rPr>
            </w:pPr>
          </w:p>
        </w:tc>
      </w:tr>
    </w:tbl>
    <w:p w:rsidR="00153404" w:rsidRDefault="00153404" w:rsidP="00153404">
      <w:pPr>
        <w:spacing w:line="20" w:lineRule="atLeast"/>
        <w:rPr>
          <w:sz w:val="28"/>
        </w:rPr>
      </w:pPr>
    </w:p>
    <w:p w:rsidR="00153404" w:rsidRPr="00E0391A" w:rsidRDefault="00153404" w:rsidP="00153404">
      <w:pPr>
        <w:spacing w:line="20" w:lineRule="atLeast"/>
        <w:rPr>
          <w:sz w:val="28"/>
        </w:rPr>
      </w:pPr>
      <w:r w:rsidRPr="00E0391A">
        <w:rPr>
          <w:sz w:val="28"/>
        </w:rPr>
        <w:t>Докладчик: Шрамкова Т.Н.</w:t>
      </w:r>
    </w:p>
    <w:p w:rsidR="00153404" w:rsidRPr="00E0391A" w:rsidRDefault="00153404" w:rsidP="00153404">
      <w:pPr>
        <w:spacing w:line="20" w:lineRule="atLeast"/>
        <w:rPr>
          <w:sz w:val="28"/>
        </w:rPr>
      </w:pPr>
    </w:p>
    <w:p w:rsidR="00153404" w:rsidRPr="00E0391A" w:rsidRDefault="00153404" w:rsidP="00153404">
      <w:pPr>
        <w:spacing w:line="20" w:lineRule="atLeast"/>
        <w:rPr>
          <w:sz w:val="28"/>
        </w:rPr>
      </w:pPr>
      <w:r w:rsidRPr="00E0391A">
        <w:rPr>
          <w:sz w:val="28"/>
        </w:rPr>
        <w:t xml:space="preserve">Вид правового акта разослать:                                            </w:t>
      </w:r>
    </w:p>
    <w:p w:rsidR="00153404" w:rsidRPr="00926222" w:rsidRDefault="00153404" w:rsidP="00153404">
      <w:pPr>
        <w:spacing w:line="20" w:lineRule="atLeast"/>
        <w:jc w:val="both"/>
        <w:rPr>
          <w:sz w:val="28"/>
        </w:rPr>
      </w:pPr>
      <w:r w:rsidRPr="00E0391A">
        <w:rPr>
          <w:sz w:val="28"/>
        </w:rPr>
        <w:t xml:space="preserve">в электронном виде:                                           </w:t>
      </w:r>
      <w:r>
        <w:rPr>
          <w:sz w:val="28"/>
        </w:rPr>
        <w:t xml:space="preserve">        </w:t>
      </w:r>
      <w:r w:rsidRPr="00E0391A">
        <w:rPr>
          <w:sz w:val="28"/>
        </w:rPr>
        <w:t xml:space="preserve">    на бумажном носителе: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53404" w:rsidRDefault="00153404" w:rsidP="00153404">
      <w:pPr>
        <w:ind w:right="-284"/>
        <w:jc w:val="both"/>
        <w:rPr>
          <w:sz w:val="28"/>
        </w:rPr>
      </w:pPr>
      <w:r>
        <w:rPr>
          <w:sz w:val="28"/>
        </w:rPr>
        <w:t>Шрамкова Т.Н.</w:t>
      </w:r>
    </w:p>
    <w:p w:rsidR="00153404" w:rsidRDefault="00153404" w:rsidP="00153404">
      <w:pPr>
        <w:ind w:right="-284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Шрамкова Т.Н.</w:t>
      </w:r>
    </w:p>
    <w:p w:rsidR="00153404" w:rsidRPr="00DB7C22" w:rsidRDefault="00153404" w:rsidP="00153404">
      <w:pPr>
        <w:ind w:right="-284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153404" w:rsidRPr="00E0391A" w:rsidRDefault="00153404" w:rsidP="00153404">
      <w:pPr>
        <w:spacing w:line="20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153404" w:rsidRDefault="00153404" w:rsidP="00153404">
      <w:pPr>
        <w:spacing w:line="20" w:lineRule="atLeast"/>
        <w:rPr>
          <w:sz w:val="28"/>
        </w:rPr>
      </w:pPr>
      <w:r w:rsidRPr="00E0391A">
        <w:rPr>
          <w:sz w:val="28"/>
        </w:rPr>
        <w:t xml:space="preserve">                                                                  </w:t>
      </w:r>
      <w:r>
        <w:rPr>
          <w:sz w:val="28"/>
        </w:rPr>
        <w:t xml:space="preserve">                </w:t>
      </w:r>
    </w:p>
    <w:p w:rsidR="00153404" w:rsidRPr="00E0391A" w:rsidRDefault="00153404" w:rsidP="00153404">
      <w:pPr>
        <w:spacing w:line="20" w:lineRule="atLeast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Pr="00E0391A">
        <w:rPr>
          <w:sz w:val="28"/>
        </w:rPr>
        <w:t xml:space="preserve">                              </w:t>
      </w:r>
      <w:r>
        <w:rPr>
          <w:sz w:val="28"/>
        </w:rPr>
        <w:t xml:space="preserve">  </w:t>
      </w:r>
    </w:p>
    <w:p w:rsidR="00153404" w:rsidRPr="00E0391A" w:rsidRDefault="00153404" w:rsidP="00153404">
      <w:pPr>
        <w:spacing w:line="20" w:lineRule="atLeast"/>
        <w:rPr>
          <w:sz w:val="28"/>
        </w:rPr>
      </w:pPr>
      <w:r w:rsidRPr="00E0391A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</w:t>
      </w:r>
      <w:r w:rsidRPr="00E0391A">
        <w:rPr>
          <w:sz w:val="28"/>
        </w:rPr>
        <w:t xml:space="preserve">                                                                           </w:t>
      </w:r>
    </w:p>
    <w:tbl>
      <w:tblPr>
        <w:tblW w:w="9645" w:type="dxa"/>
        <w:tblInd w:w="108" w:type="dxa"/>
        <w:tblLayout w:type="fixed"/>
        <w:tblLook w:val="04A0"/>
      </w:tblPr>
      <w:tblGrid>
        <w:gridCol w:w="2267"/>
        <w:gridCol w:w="7378"/>
      </w:tblGrid>
      <w:tr w:rsidR="00153404" w:rsidRPr="00E0391A" w:rsidTr="002152F4">
        <w:trPr>
          <w:trHeight w:val="1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3404" w:rsidRPr="00E0391A" w:rsidRDefault="00153404" w:rsidP="002152F4">
            <w:pPr>
              <w:pStyle w:val="ConsPlusNonformat"/>
              <w:widowControl/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0391A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153404" w:rsidRPr="00E0391A" w:rsidRDefault="00153404" w:rsidP="002152F4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0391A">
              <w:rPr>
                <w:rFonts w:ascii="Times New Roman" w:hAnsi="Times New Roman" w:cs="Times New Roman"/>
                <w:sz w:val="24"/>
              </w:rPr>
              <w:t>исполнителя, место</w:t>
            </w:r>
          </w:p>
          <w:p w:rsidR="00153404" w:rsidRPr="00E0391A" w:rsidRDefault="00153404" w:rsidP="002152F4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0391A">
              <w:rPr>
                <w:rFonts w:ascii="Times New Roman" w:hAnsi="Times New Roman" w:cs="Times New Roman"/>
                <w:sz w:val="24"/>
              </w:rPr>
              <w:t>работы, должность, телефон: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04" w:rsidRPr="00E0391A" w:rsidRDefault="00153404" w:rsidP="002152F4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Шрамкова </w:t>
            </w:r>
            <w:r w:rsidRPr="00E0391A">
              <w:rPr>
                <w:rFonts w:ascii="Times New Roman" w:hAnsi="Times New Roman" w:cs="Times New Roman"/>
                <w:sz w:val="28"/>
              </w:rPr>
              <w:t xml:space="preserve"> Т.Н. –</w:t>
            </w:r>
            <w:r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  <w:r w:rsidRPr="00E0391A">
              <w:rPr>
                <w:rFonts w:ascii="Times New Roman" w:hAnsi="Times New Roman" w:cs="Times New Roman"/>
                <w:sz w:val="28"/>
              </w:rPr>
              <w:t xml:space="preserve">  администрации городского округа Пелым</w:t>
            </w:r>
          </w:p>
          <w:p w:rsidR="00153404" w:rsidRPr="00E0391A" w:rsidRDefault="00153404" w:rsidP="002152F4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3404" w:rsidRPr="00E0391A" w:rsidRDefault="00153404" w:rsidP="00153404">
      <w:pPr>
        <w:spacing w:line="20" w:lineRule="atLeast"/>
        <w:rPr>
          <w:sz w:val="28"/>
        </w:rPr>
      </w:pPr>
      <w:r w:rsidRPr="00E0391A">
        <w:rPr>
          <w:sz w:val="28"/>
        </w:rPr>
        <w:t>Передано в организационный отдел МКУ Учреждение по ОДОМС и МУ</w:t>
      </w:r>
    </w:p>
    <w:p w:rsidR="00153404" w:rsidRPr="00E0391A" w:rsidRDefault="00153404" w:rsidP="00153404">
      <w:pPr>
        <w:spacing w:line="20" w:lineRule="atLeast"/>
        <w:rPr>
          <w:sz w:val="28"/>
        </w:rPr>
      </w:pPr>
      <w:r w:rsidRPr="00E0391A">
        <w:rPr>
          <w:sz w:val="28"/>
        </w:rPr>
        <w:t>городского округа Пелым</w:t>
      </w:r>
    </w:p>
    <w:p w:rsidR="00153404" w:rsidRDefault="00153404" w:rsidP="00153404">
      <w:pPr>
        <w:spacing w:line="20" w:lineRule="atLeast"/>
      </w:pPr>
      <w:r>
        <w:rPr>
          <w:sz w:val="28"/>
        </w:rPr>
        <w:t xml:space="preserve">делопроизводителю                                                         Н.П.Калетиной         </w:t>
      </w:r>
    </w:p>
    <w:p w:rsidR="00153404" w:rsidRDefault="00153404" w:rsidP="00153404">
      <w:pPr>
        <w:spacing w:line="20" w:lineRule="atLeast"/>
      </w:pPr>
    </w:p>
    <w:p w:rsidR="00153404" w:rsidRDefault="00153404" w:rsidP="00153404">
      <w:pPr>
        <w:spacing w:line="20" w:lineRule="atLeast"/>
        <w:jc w:val="center"/>
        <w:rPr>
          <w:b/>
          <w:sz w:val="28"/>
        </w:rPr>
      </w:pPr>
    </w:p>
    <w:p w:rsidR="00153404" w:rsidRDefault="00153404" w:rsidP="00153404">
      <w:pPr>
        <w:spacing w:line="20" w:lineRule="atLeast"/>
        <w:jc w:val="center"/>
        <w:rPr>
          <w:b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p w:rsidR="00071FF3" w:rsidRDefault="00071FF3" w:rsidP="00C40A59">
      <w:pPr>
        <w:pStyle w:val="af3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</w:rPr>
      </w:pPr>
    </w:p>
    <w:sectPr w:rsidR="00071FF3" w:rsidSect="00336EB9">
      <w:headerReference w:type="even" r:id="rId9"/>
      <w:headerReference w:type="default" r:id="rId10"/>
      <w:pgSz w:w="11906" w:h="16838" w:code="9"/>
      <w:pgMar w:top="1134" w:right="851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6F" w:rsidRDefault="002F626F">
      <w:r>
        <w:separator/>
      </w:r>
    </w:p>
  </w:endnote>
  <w:endnote w:type="continuationSeparator" w:id="1">
    <w:p w:rsidR="002F626F" w:rsidRDefault="002F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6F" w:rsidRDefault="002F626F">
      <w:r>
        <w:separator/>
      </w:r>
    </w:p>
  </w:footnote>
  <w:footnote w:type="continuationSeparator" w:id="1">
    <w:p w:rsidR="002F626F" w:rsidRDefault="002F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9D" w:rsidRDefault="00F83811" w:rsidP="00E219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18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89D" w:rsidRDefault="006B18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9D" w:rsidRPr="009E3FE0" w:rsidRDefault="00F83811">
    <w:pPr>
      <w:pStyle w:val="a6"/>
      <w:jc w:val="center"/>
      <w:rPr>
        <w:sz w:val="24"/>
        <w:szCs w:val="24"/>
      </w:rPr>
    </w:pPr>
    <w:r w:rsidRPr="009E3FE0">
      <w:rPr>
        <w:sz w:val="24"/>
        <w:szCs w:val="24"/>
      </w:rPr>
      <w:fldChar w:fldCharType="begin"/>
    </w:r>
    <w:r w:rsidR="006B189D" w:rsidRPr="009E3FE0">
      <w:rPr>
        <w:sz w:val="24"/>
        <w:szCs w:val="24"/>
      </w:rPr>
      <w:instrText xml:space="preserve"> PAGE   \* MERGEFORMAT </w:instrText>
    </w:r>
    <w:r w:rsidRPr="009E3FE0">
      <w:rPr>
        <w:sz w:val="24"/>
        <w:szCs w:val="24"/>
      </w:rPr>
      <w:fldChar w:fldCharType="separate"/>
    </w:r>
    <w:r w:rsidR="00336EB9">
      <w:rPr>
        <w:noProof/>
        <w:sz w:val="24"/>
        <w:szCs w:val="24"/>
      </w:rPr>
      <w:t>2</w:t>
    </w:r>
    <w:r w:rsidRPr="009E3FE0">
      <w:rPr>
        <w:sz w:val="24"/>
        <w:szCs w:val="24"/>
      </w:rPr>
      <w:fldChar w:fldCharType="end"/>
    </w:r>
  </w:p>
  <w:p w:rsidR="006B189D" w:rsidRDefault="006B18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EC0409"/>
    <w:multiLevelType w:val="hybridMultilevel"/>
    <w:tmpl w:val="70387C40"/>
    <w:lvl w:ilvl="0" w:tplc="F9DE3D2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7703A"/>
    <w:multiLevelType w:val="hybridMultilevel"/>
    <w:tmpl w:val="8E9ED5BA"/>
    <w:lvl w:ilvl="0" w:tplc="295043F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D3235D"/>
    <w:multiLevelType w:val="hybridMultilevel"/>
    <w:tmpl w:val="30C6A05E"/>
    <w:lvl w:ilvl="0" w:tplc="23A4CA96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81E48FE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308F10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66F7E2" w:tentative="1">
      <w:start w:val="1"/>
      <w:numFmt w:val="decimal"/>
      <w:lvlText w:val="%4."/>
      <w:lvlJc w:val="left"/>
      <w:pPr>
        <w:ind w:left="2880" w:hanging="360"/>
      </w:pPr>
    </w:lvl>
    <w:lvl w:ilvl="4" w:tplc="5F24701E" w:tentative="1">
      <w:start w:val="1"/>
      <w:numFmt w:val="lowerLetter"/>
      <w:lvlText w:val="%5."/>
      <w:lvlJc w:val="left"/>
      <w:pPr>
        <w:ind w:left="3600" w:hanging="360"/>
      </w:pPr>
    </w:lvl>
    <w:lvl w:ilvl="5" w:tplc="97701282" w:tentative="1">
      <w:start w:val="1"/>
      <w:numFmt w:val="lowerRoman"/>
      <w:lvlText w:val="%6."/>
      <w:lvlJc w:val="right"/>
      <w:pPr>
        <w:ind w:left="4320" w:hanging="180"/>
      </w:pPr>
    </w:lvl>
    <w:lvl w:ilvl="6" w:tplc="5CCA04F4" w:tentative="1">
      <w:start w:val="1"/>
      <w:numFmt w:val="decimal"/>
      <w:lvlText w:val="%7."/>
      <w:lvlJc w:val="left"/>
      <w:pPr>
        <w:ind w:left="5040" w:hanging="360"/>
      </w:pPr>
    </w:lvl>
    <w:lvl w:ilvl="7" w:tplc="586ECFB2" w:tentative="1">
      <w:start w:val="1"/>
      <w:numFmt w:val="lowerLetter"/>
      <w:lvlText w:val="%8."/>
      <w:lvlJc w:val="left"/>
      <w:pPr>
        <w:ind w:left="5760" w:hanging="360"/>
      </w:pPr>
    </w:lvl>
    <w:lvl w:ilvl="8" w:tplc="9132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685"/>
    <w:multiLevelType w:val="hybridMultilevel"/>
    <w:tmpl w:val="21201F04"/>
    <w:lvl w:ilvl="0" w:tplc="8FA2B3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149F3DE4"/>
    <w:multiLevelType w:val="hybridMultilevel"/>
    <w:tmpl w:val="940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B80CD5"/>
    <w:multiLevelType w:val="hybridMultilevel"/>
    <w:tmpl w:val="B50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266B0F14"/>
    <w:multiLevelType w:val="hybridMultilevel"/>
    <w:tmpl w:val="858E0F94"/>
    <w:lvl w:ilvl="0" w:tplc="E5B62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2D27758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220768"/>
    <w:multiLevelType w:val="hybridMultilevel"/>
    <w:tmpl w:val="AADE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8"/>
  </w:num>
  <w:num w:numId="6">
    <w:abstractNumId w:val="26"/>
  </w:num>
  <w:num w:numId="7">
    <w:abstractNumId w:val="33"/>
  </w:num>
  <w:num w:numId="8">
    <w:abstractNumId w:val="3"/>
  </w:num>
  <w:num w:numId="9">
    <w:abstractNumId w:val="0"/>
  </w:num>
  <w:num w:numId="10">
    <w:abstractNumId w:val="29"/>
  </w:num>
  <w:num w:numId="11">
    <w:abstractNumId w:val="29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8"/>
  </w:num>
  <w:num w:numId="14">
    <w:abstractNumId w:val="28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0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20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5"/>
  </w:num>
  <w:num w:numId="20">
    <w:abstractNumId w:val="31"/>
  </w:num>
  <w:num w:numId="21">
    <w:abstractNumId w:val="17"/>
  </w:num>
  <w:num w:numId="22">
    <w:abstractNumId w:val="5"/>
  </w:num>
  <w:num w:numId="23">
    <w:abstractNumId w:val="22"/>
  </w:num>
  <w:num w:numId="24">
    <w:abstractNumId w:val="22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9"/>
  </w:num>
  <w:num w:numId="26">
    <w:abstractNumId w:val="43"/>
  </w:num>
  <w:num w:numId="27">
    <w:abstractNumId w:val="27"/>
  </w:num>
  <w:num w:numId="28">
    <w:abstractNumId w:val="41"/>
  </w:num>
  <w:num w:numId="29">
    <w:abstractNumId w:val="36"/>
  </w:num>
  <w:num w:numId="30">
    <w:abstractNumId w:val="37"/>
  </w:num>
  <w:num w:numId="31">
    <w:abstractNumId w:val="16"/>
  </w:num>
  <w:num w:numId="32">
    <w:abstractNumId w:val="16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42"/>
  </w:num>
  <w:num w:numId="35">
    <w:abstractNumId w:val="12"/>
  </w:num>
  <w:num w:numId="36">
    <w:abstractNumId w:val="30"/>
  </w:num>
  <w:num w:numId="37">
    <w:abstractNumId w:val="4"/>
  </w:num>
  <w:num w:numId="38">
    <w:abstractNumId w:val="13"/>
  </w:num>
  <w:num w:numId="39">
    <w:abstractNumId w:val="2"/>
  </w:num>
  <w:num w:numId="40">
    <w:abstractNumId w:val="24"/>
  </w:num>
  <w:num w:numId="41">
    <w:abstractNumId w:val="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"/>
  </w:num>
  <w:num w:numId="45">
    <w:abstractNumId w:val="19"/>
  </w:num>
  <w:num w:numId="46">
    <w:abstractNumId w:val="23"/>
  </w:num>
  <w:num w:numId="47">
    <w:abstractNumId w:val="21"/>
  </w:num>
  <w:num w:numId="48">
    <w:abstractNumId w:val="32"/>
  </w:num>
  <w:num w:numId="49">
    <w:abstractNumId w:val="34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276"/>
    <w:rsid w:val="00000EB6"/>
    <w:rsid w:val="00005A8B"/>
    <w:rsid w:val="00014223"/>
    <w:rsid w:val="0004360E"/>
    <w:rsid w:val="000561E3"/>
    <w:rsid w:val="00060350"/>
    <w:rsid w:val="00064F25"/>
    <w:rsid w:val="00065F27"/>
    <w:rsid w:val="00071FF3"/>
    <w:rsid w:val="000733B5"/>
    <w:rsid w:val="000821DC"/>
    <w:rsid w:val="00083350"/>
    <w:rsid w:val="00085BED"/>
    <w:rsid w:val="0008713E"/>
    <w:rsid w:val="00094F3D"/>
    <w:rsid w:val="000A5920"/>
    <w:rsid w:val="000B4E4F"/>
    <w:rsid w:val="000C5D2F"/>
    <w:rsid w:val="000D0DA8"/>
    <w:rsid w:val="000D429A"/>
    <w:rsid w:val="000E0921"/>
    <w:rsid w:val="000E7E99"/>
    <w:rsid w:val="000F19CF"/>
    <w:rsid w:val="000F6126"/>
    <w:rsid w:val="001149C1"/>
    <w:rsid w:val="00132472"/>
    <w:rsid w:val="0014547A"/>
    <w:rsid w:val="00153404"/>
    <w:rsid w:val="00165698"/>
    <w:rsid w:val="001671EA"/>
    <w:rsid w:val="00176F75"/>
    <w:rsid w:val="00193783"/>
    <w:rsid w:val="001B13FA"/>
    <w:rsid w:val="001C015C"/>
    <w:rsid w:val="001C16A1"/>
    <w:rsid w:val="001C3B8D"/>
    <w:rsid w:val="001E2992"/>
    <w:rsid w:val="001E5A10"/>
    <w:rsid w:val="001F0CA6"/>
    <w:rsid w:val="001F18F9"/>
    <w:rsid w:val="001F4F8E"/>
    <w:rsid w:val="001F6765"/>
    <w:rsid w:val="00222D07"/>
    <w:rsid w:val="002262B6"/>
    <w:rsid w:val="002317F7"/>
    <w:rsid w:val="0024158E"/>
    <w:rsid w:val="00275AF0"/>
    <w:rsid w:val="0027630E"/>
    <w:rsid w:val="0029234A"/>
    <w:rsid w:val="00294723"/>
    <w:rsid w:val="00295737"/>
    <w:rsid w:val="00297675"/>
    <w:rsid w:val="002A3EBF"/>
    <w:rsid w:val="002A6875"/>
    <w:rsid w:val="002B21F4"/>
    <w:rsid w:val="002B48C7"/>
    <w:rsid w:val="002B7A0A"/>
    <w:rsid w:val="002C17B5"/>
    <w:rsid w:val="002C489F"/>
    <w:rsid w:val="002C5228"/>
    <w:rsid w:val="002D1F40"/>
    <w:rsid w:val="002E6093"/>
    <w:rsid w:val="002E7FF7"/>
    <w:rsid w:val="002F23CB"/>
    <w:rsid w:val="002F279F"/>
    <w:rsid w:val="002F626F"/>
    <w:rsid w:val="002F66D3"/>
    <w:rsid w:val="00313C70"/>
    <w:rsid w:val="00320865"/>
    <w:rsid w:val="00327D03"/>
    <w:rsid w:val="00331CCC"/>
    <w:rsid w:val="0033525D"/>
    <w:rsid w:val="00336EB9"/>
    <w:rsid w:val="00340079"/>
    <w:rsid w:val="00342A12"/>
    <w:rsid w:val="003517B3"/>
    <w:rsid w:val="0035275F"/>
    <w:rsid w:val="003719B4"/>
    <w:rsid w:val="00372FE3"/>
    <w:rsid w:val="00376CEF"/>
    <w:rsid w:val="00380A72"/>
    <w:rsid w:val="00383E32"/>
    <w:rsid w:val="0039525A"/>
    <w:rsid w:val="003B08A2"/>
    <w:rsid w:val="003C6A89"/>
    <w:rsid w:val="003E0843"/>
    <w:rsid w:val="003E238B"/>
    <w:rsid w:val="003E48B6"/>
    <w:rsid w:val="003E587E"/>
    <w:rsid w:val="003E658C"/>
    <w:rsid w:val="0046636B"/>
    <w:rsid w:val="00467D7B"/>
    <w:rsid w:val="00474185"/>
    <w:rsid w:val="004765BE"/>
    <w:rsid w:val="004A0559"/>
    <w:rsid w:val="004B262E"/>
    <w:rsid w:val="004C4209"/>
    <w:rsid w:val="004E141C"/>
    <w:rsid w:val="004F5C4A"/>
    <w:rsid w:val="004F691E"/>
    <w:rsid w:val="004F7987"/>
    <w:rsid w:val="00515841"/>
    <w:rsid w:val="00517A62"/>
    <w:rsid w:val="00534DF0"/>
    <w:rsid w:val="00535241"/>
    <w:rsid w:val="00536BE8"/>
    <w:rsid w:val="00551274"/>
    <w:rsid w:val="005517B6"/>
    <w:rsid w:val="00587321"/>
    <w:rsid w:val="0059258D"/>
    <w:rsid w:val="005A0CF3"/>
    <w:rsid w:val="005A308D"/>
    <w:rsid w:val="005B0FD4"/>
    <w:rsid w:val="005B47EF"/>
    <w:rsid w:val="005B4971"/>
    <w:rsid w:val="005B649E"/>
    <w:rsid w:val="005C4EC3"/>
    <w:rsid w:val="005D2ADB"/>
    <w:rsid w:val="005D3CD2"/>
    <w:rsid w:val="005D5586"/>
    <w:rsid w:val="005E4F86"/>
    <w:rsid w:val="005F306D"/>
    <w:rsid w:val="005F40D1"/>
    <w:rsid w:val="005F7AC7"/>
    <w:rsid w:val="0062510F"/>
    <w:rsid w:val="00641F23"/>
    <w:rsid w:val="00651385"/>
    <w:rsid w:val="006528B0"/>
    <w:rsid w:val="006611B6"/>
    <w:rsid w:val="00670EC8"/>
    <w:rsid w:val="0067436B"/>
    <w:rsid w:val="00681FFA"/>
    <w:rsid w:val="006928F9"/>
    <w:rsid w:val="006A1658"/>
    <w:rsid w:val="006B189D"/>
    <w:rsid w:val="006B28E3"/>
    <w:rsid w:val="006C1585"/>
    <w:rsid w:val="006C7B7D"/>
    <w:rsid w:val="006E00CD"/>
    <w:rsid w:val="006E10B0"/>
    <w:rsid w:val="006E47A1"/>
    <w:rsid w:val="006F266C"/>
    <w:rsid w:val="006F51E8"/>
    <w:rsid w:val="006F68AE"/>
    <w:rsid w:val="0070652C"/>
    <w:rsid w:val="00711125"/>
    <w:rsid w:val="007118CE"/>
    <w:rsid w:val="007150BA"/>
    <w:rsid w:val="0071780D"/>
    <w:rsid w:val="00717E1C"/>
    <w:rsid w:val="00722D31"/>
    <w:rsid w:val="00731698"/>
    <w:rsid w:val="00736F94"/>
    <w:rsid w:val="0076211C"/>
    <w:rsid w:val="007777A8"/>
    <w:rsid w:val="007870B7"/>
    <w:rsid w:val="00796CC4"/>
    <w:rsid w:val="007A25B8"/>
    <w:rsid w:val="007A319F"/>
    <w:rsid w:val="007B1E72"/>
    <w:rsid w:val="007B4F71"/>
    <w:rsid w:val="007C1107"/>
    <w:rsid w:val="007C47A8"/>
    <w:rsid w:val="007D044D"/>
    <w:rsid w:val="007D5437"/>
    <w:rsid w:val="007D64A0"/>
    <w:rsid w:val="007E1F74"/>
    <w:rsid w:val="007E5920"/>
    <w:rsid w:val="007E5B61"/>
    <w:rsid w:val="00805724"/>
    <w:rsid w:val="008068EA"/>
    <w:rsid w:val="00806FDA"/>
    <w:rsid w:val="00816F9C"/>
    <w:rsid w:val="00822A8D"/>
    <w:rsid w:val="00832697"/>
    <w:rsid w:val="00837DEA"/>
    <w:rsid w:val="00846AF2"/>
    <w:rsid w:val="00854DA8"/>
    <w:rsid w:val="00860299"/>
    <w:rsid w:val="00872B1E"/>
    <w:rsid w:val="00874E17"/>
    <w:rsid w:val="008861A9"/>
    <w:rsid w:val="008910DA"/>
    <w:rsid w:val="00892BAD"/>
    <w:rsid w:val="00893E0A"/>
    <w:rsid w:val="008A065F"/>
    <w:rsid w:val="008B1745"/>
    <w:rsid w:val="008B7C65"/>
    <w:rsid w:val="008C1732"/>
    <w:rsid w:val="008C223C"/>
    <w:rsid w:val="008C6002"/>
    <w:rsid w:val="008D25D0"/>
    <w:rsid w:val="008E1486"/>
    <w:rsid w:val="008E305E"/>
    <w:rsid w:val="008E3B90"/>
    <w:rsid w:val="008E5FCF"/>
    <w:rsid w:val="008E724B"/>
    <w:rsid w:val="008F46C6"/>
    <w:rsid w:val="00912386"/>
    <w:rsid w:val="00920488"/>
    <w:rsid w:val="0092258B"/>
    <w:rsid w:val="0094040D"/>
    <w:rsid w:val="0094207D"/>
    <w:rsid w:val="00943E07"/>
    <w:rsid w:val="00944073"/>
    <w:rsid w:val="00954DD2"/>
    <w:rsid w:val="00954EF3"/>
    <w:rsid w:val="00960884"/>
    <w:rsid w:val="00964047"/>
    <w:rsid w:val="00976904"/>
    <w:rsid w:val="00977D4B"/>
    <w:rsid w:val="009819CD"/>
    <w:rsid w:val="009822A1"/>
    <w:rsid w:val="00993F5E"/>
    <w:rsid w:val="009A73ED"/>
    <w:rsid w:val="009B5089"/>
    <w:rsid w:val="009C53A7"/>
    <w:rsid w:val="009D565C"/>
    <w:rsid w:val="009D6A3F"/>
    <w:rsid w:val="009E1E7F"/>
    <w:rsid w:val="009E3FE0"/>
    <w:rsid w:val="009E4F60"/>
    <w:rsid w:val="009F4A2E"/>
    <w:rsid w:val="00A03527"/>
    <w:rsid w:val="00A03BCF"/>
    <w:rsid w:val="00A207DD"/>
    <w:rsid w:val="00A2103F"/>
    <w:rsid w:val="00A3479C"/>
    <w:rsid w:val="00A425B4"/>
    <w:rsid w:val="00A4333E"/>
    <w:rsid w:val="00A4475F"/>
    <w:rsid w:val="00A50A8B"/>
    <w:rsid w:val="00A553C0"/>
    <w:rsid w:val="00A8199D"/>
    <w:rsid w:val="00A82361"/>
    <w:rsid w:val="00A83CE6"/>
    <w:rsid w:val="00AA1F7B"/>
    <w:rsid w:val="00AA7C63"/>
    <w:rsid w:val="00AB06CC"/>
    <w:rsid w:val="00AB295A"/>
    <w:rsid w:val="00AB34FB"/>
    <w:rsid w:val="00AB69AD"/>
    <w:rsid w:val="00AD30AF"/>
    <w:rsid w:val="00AD6E61"/>
    <w:rsid w:val="00AF2222"/>
    <w:rsid w:val="00B308EF"/>
    <w:rsid w:val="00B40936"/>
    <w:rsid w:val="00B42C3F"/>
    <w:rsid w:val="00B525C3"/>
    <w:rsid w:val="00B5305F"/>
    <w:rsid w:val="00B7743A"/>
    <w:rsid w:val="00B83879"/>
    <w:rsid w:val="00B850E9"/>
    <w:rsid w:val="00B9499A"/>
    <w:rsid w:val="00BA20AA"/>
    <w:rsid w:val="00BA7544"/>
    <w:rsid w:val="00BB0266"/>
    <w:rsid w:val="00BB1025"/>
    <w:rsid w:val="00BB183C"/>
    <w:rsid w:val="00BB5835"/>
    <w:rsid w:val="00BC2D18"/>
    <w:rsid w:val="00BC4CFF"/>
    <w:rsid w:val="00BD1236"/>
    <w:rsid w:val="00BD3948"/>
    <w:rsid w:val="00BD3E9D"/>
    <w:rsid w:val="00BD7B56"/>
    <w:rsid w:val="00BE6647"/>
    <w:rsid w:val="00BE68B6"/>
    <w:rsid w:val="00BF4A59"/>
    <w:rsid w:val="00BF7332"/>
    <w:rsid w:val="00C110FB"/>
    <w:rsid w:val="00C12588"/>
    <w:rsid w:val="00C1432D"/>
    <w:rsid w:val="00C23631"/>
    <w:rsid w:val="00C311B5"/>
    <w:rsid w:val="00C40A59"/>
    <w:rsid w:val="00C46B50"/>
    <w:rsid w:val="00C52831"/>
    <w:rsid w:val="00C5745C"/>
    <w:rsid w:val="00C7002F"/>
    <w:rsid w:val="00C734A9"/>
    <w:rsid w:val="00C73687"/>
    <w:rsid w:val="00C76276"/>
    <w:rsid w:val="00C770F1"/>
    <w:rsid w:val="00CA0B93"/>
    <w:rsid w:val="00CC1A26"/>
    <w:rsid w:val="00CD25C8"/>
    <w:rsid w:val="00CD4B2D"/>
    <w:rsid w:val="00CD4FA6"/>
    <w:rsid w:val="00CD6876"/>
    <w:rsid w:val="00CD6D06"/>
    <w:rsid w:val="00CF3555"/>
    <w:rsid w:val="00CF72D6"/>
    <w:rsid w:val="00D052E5"/>
    <w:rsid w:val="00D12253"/>
    <w:rsid w:val="00D14758"/>
    <w:rsid w:val="00D25D14"/>
    <w:rsid w:val="00D578F0"/>
    <w:rsid w:val="00D632F1"/>
    <w:rsid w:val="00D64EBD"/>
    <w:rsid w:val="00D73B07"/>
    <w:rsid w:val="00D87A31"/>
    <w:rsid w:val="00D91448"/>
    <w:rsid w:val="00D92726"/>
    <w:rsid w:val="00DA5ED5"/>
    <w:rsid w:val="00DB491D"/>
    <w:rsid w:val="00DB6842"/>
    <w:rsid w:val="00DC1FDF"/>
    <w:rsid w:val="00DC727E"/>
    <w:rsid w:val="00DD4C6F"/>
    <w:rsid w:val="00DE2CF6"/>
    <w:rsid w:val="00DE3AC2"/>
    <w:rsid w:val="00DF13BA"/>
    <w:rsid w:val="00DF6D8E"/>
    <w:rsid w:val="00E11C7E"/>
    <w:rsid w:val="00E21908"/>
    <w:rsid w:val="00E24647"/>
    <w:rsid w:val="00E249F0"/>
    <w:rsid w:val="00E2624D"/>
    <w:rsid w:val="00E31AFC"/>
    <w:rsid w:val="00E32B60"/>
    <w:rsid w:val="00E36886"/>
    <w:rsid w:val="00E453B8"/>
    <w:rsid w:val="00E60B00"/>
    <w:rsid w:val="00E63EC6"/>
    <w:rsid w:val="00E76FA3"/>
    <w:rsid w:val="00E85812"/>
    <w:rsid w:val="00EA145C"/>
    <w:rsid w:val="00EA577A"/>
    <w:rsid w:val="00EB520B"/>
    <w:rsid w:val="00ED1CB3"/>
    <w:rsid w:val="00ED3593"/>
    <w:rsid w:val="00ED3630"/>
    <w:rsid w:val="00ED3F90"/>
    <w:rsid w:val="00EE44D4"/>
    <w:rsid w:val="00F10C24"/>
    <w:rsid w:val="00F249BB"/>
    <w:rsid w:val="00F2764B"/>
    <w:rsid w:val="00F31EEB"/>
    <w:rsid w:val="00F34868"/>
    <w:rsid w:val="00F377E0"/>
    <w:rsid w:val="00F41235"/>
    <w:rsid w:val="00F42D72"/>
    <w:rsid w:val="00F45ACD"/>
    <w:rsid w:val="00F514A5"/>
    <w:rsid w:val="00F662C4"/>
    <w:rsid w:val="00F80A51"/>
    <w:rsid w:val="00F83811"/>
    <w:rsid w:val="00F8577E"/>
    <w:rsid w:val="00F93053"/>
    <w:rsid w:val="00FA38EC"/>
    <w:rsid w:val="00FA3E77"/>
    <w:rsid w:val="00FA6A12"/>
    <w:rsid w:val="00FB3EBC"/>
    <w:rsid w:val="00FC27EA"/>
    <w:rsid w:val="00FD7BAD"/>
    <w:rsid w:val="00FE0704"/>
    <w:rsid w:val="00FE524E"/>
    <w:rsid w:val="00FE72E4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54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D632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4E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9E1E7F"/>
  </w:style>
  <w:style w:type="paragraph" w:styleId="af0">
    <w:name w:val="Normal (Web)"/>
    <w:basedOn w:val="a"/>
    <w:unhideWhenUsed/>
    <w:rsid w:val="00CA0B9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5158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1584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E724B"/>
    <w:rPr>
      <w:rFonts w:ascii="Calibri" w:hAnsi="Calibri"/>
      <w:sz w:val="22"/>
      <w:szCs w:val="22"/>
    </w:rPr>
  </w:style>
  <w:style w:type="character" w:styleId="af4">
    <w:name w:val="Hyperlink"/>
    <w:uiPriority w:val="99"/>
    <w:rsid w:val="006F5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asd</cp:lastModifiedBy>
  <cp:revision>42</cp:revision>
  <cp:lastPrinted>2023-05-03T06:03:00Z</cp:lastPrinted>
  <dcterms:created xsi:type="dcterms:W3CDTF">2017-12-27T06:36:00Z</dcterms:created>
  <dcterms:modified xsi:type="dcterms:W3CDTF">2023-05-03T06:04:00Z</dcterms:modified>
</cp:coreProperties>
</file>