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0E" w:rsidRPr="002B040E" w:rsidRDefault="002B040E" w:rsidP="002B040E">
      <w:pPr>
        <w:jc w:val="center"/>
        <w:rPr>
          <w:rFonts w:ascii="Times New Roman" w:hAnsi="Times New Roman" w:cs="Times New Roman"/>
          <w:b/>
          <w:sz w:val="28"/>
          <w:szCs w:val="28"/>
        </w:rPr>
      </w:pPr>
      <w:r w:rsidRPr="002B040E">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2698115</wp:posOffset>
            </wp:positionH>
            <wp:positionV relativeFrom="paragraph">
              <wp:posOffset>-291465</wp:posOffset>
            </wp:positionV>
            <wp:extent cx="660400" cy="914400"/>
            <wp:effectExtent l="19050" t="0" r="635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60400" cy="914400"/>
                    </a:xfrm>
                    <a:prstGeom prst="rect">
                      <a:avLst/>
                    </a:prstGeom>
                    <a:noFill/>
                  </pic:spPr>
                </pic:pic>
              </a:graphicData>
            </a:graphic>
          </wp:anchor>
        </w:drawing>
      </w:r>
    </w:p>
    <w:p w:rsidR="002B040E" w:rsidRPr="002B040E" w:rsidRDefault="002B040E" w:rsidP="002B040E">
      <w:pPr>
        <w:jc w:val="center"/>
        <w:rPr>
          <w:rFonts w:ascii="Times New Roman" w:hAnsi="Times New Roman" w:cs="Times New Roman"/>
          <w:b/>
          <w:sz w:val="28"/>
          <w:szCs w:val="28"/>
        </w:rPr>
      </w:pPr>
    </w:p>
    <w:p w:rsidR="002B040E" w:rsidRPr="002B040E" w:rsidRDefault="002B040E" w:rsidP="002B040E">
      <w:pPr>
        <w:jc w:val="center"/>
        <w:rPr>
          <w:rFonts w:ascii="Times New Roman" w:hAnsi="Times New Roman" w:cs="Times New Roman"/>
          <w:b/>
          <w:sz w:val="28"/>
          <w:szCs w:val="28"/>
        </w:rPr>
      </w:pPr>
      <w:r w:rsidRPr="002B040E">
        <w:rPr>
          <w:rFonts w:ascii="Times New Roman" w:hAnsi="Times New Roman" w:cs="Times New Roman"/>
          <w:b/>
          <w:sz w:val="28"/>
          <w:szCs w:val="28"/>
        </w:rPr>
        <w:t>ДУМА ГОРОДСКОГО ОКРУГА ПЕЛЫМ</w:t>
      </w:r>
    </w:p>
    <w:p w:rsidR="002B040E" w:rsidRPr="00D81018" w:rsidRDefault="002B040E" w:rsidP="002B040E">
      <w:pPr>
        <w:pBdr>
          <w:bottom w:val="single" w:sz="12" w:space="1" w:color="auto"/>
        </w:pBdr>
        <w:jc w:val="center"/>
        <w:rPr>
          <w:rFonts w:ascii="Times New Roman" w:hAnsi="Times New Roman" w:cs="Times New Roman"/>
          <w:b/>
          <w:sz w:val="28"/>
          <w:szCs w:val="28"/>
        </w:rPr>
      </w:pPr>
      <w:r w:rsidRPr="00D81018">
        <w:rPr>
          <w:rFonts w:ascii="Times New Roman" w:hAnsi="Times New Roman" w:cs="Times New Roman"/>
          <w:b/>
          <w:sz w:val="28"/>
          <w:szCs w:val="28"/>
        </w:rPr>
        <w:t>ШЕСТОЙ СОЗЫВ</w:t>
      </w:r>
    </w:p>
    <w:p w:rsidR="002B040E" w:rsidRPr="002B040E" w:rsidRDefault="00A426A3" w:rsidP="00A426A3">
      <w:pPr>
        <w:jc w:val="center"/>
        <w:rPr>
          <w:rFonts w:ascii="Times New Roman" w:hAnsi="Times New Roman" w:cs="Times New Roman"/>
          <w:b/>
          <w:sz w:val="28"/>
          <w:szCs w:val="28"/>
        </w:rPr>
      </w:pPr>
      <w:r>
        <w:rPr>
          <w:rFonts w:ascii="Times New Roman" w:hAnsi="Times New Roman" w:cs="Times New Roman"/>
          <w:b/>
          <w:sz w:val="28"/>
          <w:szCs w:val="28"/>
        </w:rPr>
        <w:t xml:space="preserve">СОРОК ВОСЬМОЕ </w:t>
      </w:r>
      <w:r w:rsidR="002B040E" w:rsidRPr="00D81018">
        <w:rPr>
          <w:rFonts w:ascii="Times New Roman" w:hAnsi="Times New Roman" w:cs="Times New Roman"/>
          <w:b/>
          <w:sz w:val="28"/>
          <w:szCs w:val="28"/>
        </w:rPr>
        <w:t>ЗАСЕДАНИЕ</w:t>
      </w:r>
    </w:p>
    <w:p w:rsidR="002B040E" w:rsidRPr="002B040E" w:rsidRDefault="002B040E" w:rsidP="002B040E">
      <w:pPr>
        <w:jc w:val="center"/>
        <w:rPr>
          <w:rFonts w:ascii="Times New Roman" w:hAnsi="Times New Roman" w:cs="Times New Roman"/>
          <w:b/>
          <w:sz w:val="28"/>
          <w:szCs w:val="28"/>
        </w:rPr>
      </w:pPr>
      <w:r w:rsidRPr="002B040E">
        <w:rPr>
          <w:rFonts w:ascii="Times New Roman" w:hAnsi="Times New Roman" w:cs="Times New Roman"/>
          <w:b/>
          <w:sz w:val="28"/>
          <w:szCs w:val="28"/>
        </w:rPr>
        <w:t>РЕШЕНИ</w:t>
      </w:r>
      <w:r w:rsidR="00A426A3">
        <w:rPr>
          <w:rFonts w:ascii="Times New Roman" w:hAnsi="Times New Roman" w:cs="Times New Roman"/>
          <w:b/>
          <w:sz w:val="28"/>
          <w:szCs w:val="28"/>
        </w:rPr>
        <w:t>Е</w:t>
      </w:r>
    </w:p>
    <w:p w:rsidR="00A426A3" w:rsidRDefault="002B040E" w:rsidP="00A426A3">
      <w:pPr>
        <w:spacing w:after="0" w:line="240" w:lineRule="auto"/>
        <w:jc w:val="both"/>
        <w:rPr>
          <w:rFonts w:ascii="Times New Roman" w:hAnsi="Times New Roman" w:cs="Times New Roman"/>
          <w:sz w:val="28"/>
          <w:szCs w:val="28"/>
        </w:rPr>
      </w:pPr>
      <w:r w:rsidRPr="00D81018">
        <w:rPr>
          <w:rFonts w:ascii="Times New Roman" w:hAnsi="Times New Roman" w:cs="Times New Roman"/>
          <w:sz w:val="28"/>
          <w:szCs w:val="28"/>
        </w:rPr>
        <w:t xml:space="preserve">от </w:t>
      </w:r>
      <w:r w:rsidR="00A426A3">
        <w:rPr>
          <w:rFonts w:ascii="Times New Roman" w:hAnsi="Times New Roman" w:cs="Times New Roman"/>
          <w:sz w:val="28"/>
          <w:szCs w:val="28"/>
        </w:rPr>
        <w:t xml:space="preserve">19.08.2021 </w:t>
      </w:r>
      <w:r w:rsidR="00D81018">
        <w:rPr>
          <w:rFonts w:ascii="Times New Roman" w:hAnsi="Times New Roman" w:cs="Times New Roman"/>
          <w:sz w:val="28"/>
          <w:szCs w:val="28"/>
        </w:rPr>
        <w:t xml:space="preserve">г. </w:t>
      </w:r>
      <w:r w:rsidRPr="00D81018">
        <w:rPr>
          <w:rFonts w:ascii="Times New Roman" w:hAnsi="Times New Roman" w:cs="Times New Roman"/>
          <w:sz w:val="28"/>
          <w:szCs w:val="28"/>
        </w:rPr>
        <w:t xml:space="preserve">№ </w:t>
      </w:r>
      <w:r w:rsidR="00A426A3">
        <w:rPr>
          <w:rFonts w:ascii="Times New Roman" w:hAnsi="Times New Roman" w:cs="Times New Roman"/>
          <w:sz w:val="28"/>
          <w:szCs w:val="28"/>
        </w:rPr>
        <w:t>33/48</w:t>
      </w:r>
    </w:p>
    <w:p w:rsidR="002B040E" w:rsidRDefault="002B040E" w:rsidP="00A426A3">
      <w:pPr>
        <w:spacing w:after="0" w:line="240" w:lineRule="auto"/>
        <w:jc w:val="both"/>
        <w:rPr>
          <w:rFonts w:ascii="Times New Roman" w:hAnsi="Times New Roman" w:cs="Times New Roman"/>
          <w:sz w:val="28"/>
          <w:szCs w:val="28"/>
        </w:rPr>
      </w:pPr>
      <w:r w:rsidRPr="00D81018">
        <w:rPr>
          <w:rFonts w:ascii="Times New Roman" w:hAnsi="Times New Roman" w:cs="Times New Roman"/>
          <w:sz w:val="28"/>
          <w:szCs w:val="28"/>
        </w:rPr>
        <w:t>п. Пелым</w:t>
      </w:r>
    </w:p>
    <w:p w:rsidR="00A426A3" w:rsidRPr="002B040E" w:rsidRDefault="00A426A3" w:rsidP="00A426A3">
      <w:pPr>
        <w:spacing w:after="0" w:line="240" w:lineRule="auto"/>
        <w:jc w:val="both"/>
        <w:rPr>
          <w:rFonts w:ascii="Times New Roman" w:hAnsi="Times New Roman" w:cs="Times New Roman"/>
          <w:sz w:val="28"/>
          <w:szCs w:val="28"/>
        </w:rPr>
      </w:pPr>
    </w:p>
    <w:p w:rsidR="002B040E" w:rsidRPr="006635E6" w:rsidRDefault="002B040E" w:rsidP="00D81018">
      <w:pPr>
        <w:pStyle w:val="ConsPlusTitle"/>
        <w:rPr>
          <w:rFonts w:ascii="Times New Roman" w:hAnsi="Times New Roman" w:cs="Times New Roman"/>
          <w:sz w:val="28"/>
          <w:szCs w:val="28"/>
        </w:rPr>
      </w:pPr>
      <w:r w:rsidRPr="006635E6">
        <w:rPr>
          <w:rFonts w:ascii="Times New Roman" w:hAnsi="Times New Roman" w:cs="Times New Roman"/>
          <w:sz w:val="28"/>
          <w:szCs w:val="28"/>
        </w:rPr>
        <w:t xml:space="preserve">Об утверждении Порядка осуществления муниципальных </w:t>
      </w:r>
    </w:p>
    <w:p w:rsidR="002B040E" w:rsidRPr="006635E6" w:rsidRDefault="002B040E" w:rsidP="00D81018">
      <w:pPr>
        <w:pStyle w:val="ConsPlusTitle"/>
        <w:rPr>
          <w:rFonts w:ascii="Times New Roman" w:hAnsi="Times New Roman" w:cs="Times New Roman"/>
          <w:sz w:val="28"/>
          <w:szCs w:val="28"/>
        </w:rPr>
      </w:pPr>
      <w:r w:rsidRPr="006635E6">
        <w:rPr>
          <w:rFonts w:ascii="Times New Roman" w:hAnsi="Times New Roman" w:cs="Times New Roman"/>
          <w:sz w:val="28"/>
          <w:szCs w:val="28"/>
        </w:rPr>
        <w:t xml:space="preserve">заимствований,  обслуживания муниципального долга и </w:t>
      </w:r>
    </w:p>
    <w:p w:rsidR="002B040E" w:rsidRPr="006635E6" w:rsidRDefault="002B040E" w:rsidP="00D81018">
      <w:pPr>
        <w:pStyle w:val="ConsPlusTitle"/>
        <w:rPr>
          <w:rFonts w:ascii="Times New Roman" w:hAnsi="Times New Roman" w:cs="Times New Roman"/>
          <w:sz w:val="28"/>
          <w:szCs w:val="28"/>
        </w:rPr>
      </w:pPr>
      <w:r w:rsidRPr="006635E6">
        <w:rPr>
          <w:rFonts w:ascii="Times New Roman" w:hAnsi="Times New Roman" w:cs="Times New Roman"/>
          <w:sz w:val="28"/>
          <w:szCs w:val="28"/>
        </w:rPr>
        <w:t xml:space="preserve">управления им в городском округе Пелым и </w:t>
      </w:r>
    </w:p>
    <w:p w:rsidR="002B040E" w:rsidRPr="006635E6" w:rsidRDefault="002B040E" w:rsidP="00D81018">
      <w:pPr>
        <w:pStyle w:val="ConsPlusTitle"/>
        <w:rPr>
          <w:rFonts w:ascii="Times New Roman" w:hAnsi="Times New Roman" w:cs="Times New Roman"/>
          <w:sz w:val="28"/>
          <w:szCs w:val="28"/>
        </w:rPr>
      </w:pPr>
      <w:r w:rsidRPr="006635E6">
        <w:rPr>
          <w:rFonts w:ascii="Times New Roman" w:hAnsi="Times New Roman" w:cs="Times New Roman"/>
          <w:sz w:val="28"/>
          <w:szCs w:val="28"/>
        </w:rPr>
        <w:t xml:space="preserve">Порядка предоставления муниципальных гарантий </w:t>
      </w:r>
    </w:p>
    <w:p w:rsidR="002B040E" w:rsidRPr="006635E6" w:rsidRDefault="002B040E" w:rsidP="00D81018">
      <w:pPr>
        <w:pStyle w:val="ConsPlusTitle"/>
        <w:rPr>
          <w:rFonts w:ascii="Times New Roman" w:hAnsi="Times New Roman" w:cs="Times New Roman"/>
          <w:sz w:val="28"/>
          <w:szCs w:val="28"/>
        </w:rPr>
      </w:pPr>
      <w:r w:rsidRPr="006635E6">
        <w:rPr>
          <w:rFonts w:ascii="Times New Roman" w:hAnsi="Times New Roman" w:cs="Times New Roman"/>
          <w:sz w:val="28"/>
          <w:szCs w:val="28"/>
        </w:rPr>
        <w:t>из бюджета городского округа Пелым</w:t>
      </w:r>
    </w:p>
    <w:p w:rsidR="00E61FB8" w:rsidRPr="006635E6" w:rsidRDefault="00E61FB8" w:rsidP="006635E6">
      <w:pPr>
        <w:pStyle w:val="ConsPlusNormal"/>
        <w:rPr>
          <w:rFonts w:ascii="Times New Roman" w:hAnsi="Times New Roman" w:cs="Times New Roman"/>
          <w:sz w:val="28"/>
          <w:szCs w:val="28"/>
        </w:rPr>
      </w:pPr>
    </w:p>
    <w:p w:rsidR="002B040E" w:rsidRPr="006635E6" w:rsidRDefault="002B040E" w:rsidP="00A426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В целях определения правовых основ, содержания и механизма управления муниципальным долгом и осуществления муниципальных заимствований, в соответствии с Бюджетным </w:t>
      </w:r>
      <w:hyperlink r:id="rId8" w:history="1">
        <w:r w:rsidRPr="006635E6">
          <w:rPr>
            <w:rFonts w:ascii="Times New Roman" w:hAnsi="Times New Roman" w:cs="Times New Roman"/>
            <w:sz w:val="28"/>
            <w:szCs w:val="28"/>
          </w:rPr>
          <w:t>кодексом</w:t>
        </w:r>
      </w:hyperlink>
      <w:r w:rsidRPr="006635E6">
        <w:rPr>
          <w:rFonts w:ascii="Times New Roman" w:hAnsi="Times New Roman" w:cs="Times New Roman"/>
          <w:sz w:val="28"/>
          <w:szCs w:val="28"/>
        </w:rPr>
        <w:t xml:space="preserve"> Российской Федерации, Федеральным </w:t>
      </w:r>
      <w:hyperlink r:id="rId9" w:history="1">
        <w:r w:rsidRPr="006635E6">
          <w:rPr>
            <w:rFonts w:ascii="Times New Roman" w:hAnsi="Times New Roman" w:cs="Times New Roman"/>
            <w:sz w:val="28"/>
            <w:szCs w:val="28"/>
          </w:rPr>
          <w:t>законом</w:t>
        </w:r>
      </w:hyperlink>
      <w:r w:rsidRPr="006635E6">
        <w:rPr>
          <w:rFonts w:ascii="Times New Roman" w:hAnsi="Times New Roman" w:cs="Times New Roman"/>
          <w:sz w:val="28"/>
          <w:szCs w:val="28"/>
        </w:rPr>
        <w:t xml:space="preserve"> от 06 октября 2003 </w:t>
      </w:r>
      <w:r w:rsidR="00913CDD" w:rsidRPr="006635E6">
        <w:rPr>
          <w:rFonts w:ascii="Times New Roman" w:hAnsi="Times New Roman" w:cs="Times New Roman"/>
          <w:sz w:val="28"/>
          <w:szCs w:val="28"/>
        </w:rPr>
        <w:t>№ 131-ФЗ «</w:t>
      </w:r>
      <w:r w:rsidRPr="006635E6">
        <w:rPr>
          <w:rFonts w:ascii="Times New Roman" w:hAnsi="Times New Roman" w:cs="Times New Roman"/>
          <w:sz w:val="28"/>
          <w:szCs w:val="28"/>
        </w:rPr>
        <w:t>Об общих принципах организации местного самоуправления в</w:t>
      </w:r>
      <w:r w:rsidR="00913CDD" w:rsidRPr="006635E6">
        <w:rPr>
          <w:rFonts w:ascii="Times New Roman" w:hAnsi="Times New Roman" w:cs="Times New Roman"/>
          <w:sz w:val="28"/>
          <w:szCs w:val="28"/>
        </w:rPr>
        <w:t xml:space="preserve"> Российской Федерации»</w:t>
      </w:r>
      <w:r w:rsidRPr="006635E6">
        <w:rPr>
          <w:rFonts w:ascii="Times New Roman" w:hAnsi="Times New Roman" w:cs="Times New Roman"/>
          <w:sz w:val="28"/>
          <w:szCs w:val="28"/>
        </w:rPr>
        <w:t>, руководствуясь Уставом городского округа Пелым,</w:t>
      </w:r>
      <w:r w:rsidR="00D81018">
        <w:rPr>
          <w:rFonts w:ascii="Times New Roman" w:hAnsi="Times New Roman" w:cs="Times New Roman"/>
          <w:sz w:val="28"/>
          <w:szCs w:val="28"/>
        </w:rPr>
        <w:t xml:space="preserve"> Дума городского округа Пелым</w:t>
      </w:r>
    </w:p>
    <w:p w:rsidR="00A84C64" w:rsidRDefault="002B040E" w:rsidP="00A426A3">
      <w:pPr>
        <w:tabs>
          <w:tab w:val="left" w:pos="900"/>
        </w:tabs>
        <w:spacing w:after="0" w:line="240" w:lineRule="auto"/>
        <w:ind w:right="-6"/>
        <w:jc w:val="both"/>
        <w:rPr>
          <w:rFonts w:ascii="Times New Roman" w:hAnsi="Times New Roman" w:cs="Times New Roman"/>
          <w:b/>
          <w:sz w:val="28"/>
          <w:szCs w:val="28"/>
        </w:rPr>
      </w:pPr>
      <w:r w:rsidRPr="00A84C64">
        <w:rPr>
          <w:rFonts w:ascii="Times New Roman" w:hAnsi="Times New Roman" w:cs="Times New Roman"/>
          <w:b/>
          <w:sz w:val="28"/>
          <w:szCs w:val="28"/>
        </w:rPr>
        <w:t>РЕШИЛА:</w:t>
      </w:r>
    </w:p>
    <w:p w:rsidR="00A84C64" w:rsidRPr="00A84C64" w:rsidRDefault="002B040E" w:rsidP="00A426A3">
      <w:pPr>
        <w:pStyle w:val="a3"/>
        <w:numPr>
          <w:ilvl w:val="0"/>
          <w:numId w:val="32"/>
        </w:numPr>
        <w:tabs>
          <w:tab w:val="left" w:pos="900"/>
        </w:tabs>
        <w:spacing w:after="0" w:line="240" w:lineRule="auto"/>
        <w:ind w:left="0" w:right="-6" w:firstLine="567"/>
        <w:jc w:val="both"/>
        <w:rPr>
          <w:rFonts w:ascii="Times New Roman" w:hAnsi="Times New Roman" w:cs="Times New Roman"/>
          <w:sz w:val="28"/>
          <w:szCs w:val="28"/>
        </w:rPr>
      </w:pPr>
      <w:r w:rsidRPr="00A84C64">
        <w:rPr>
          <w:rFonts w:ascii="Times New Roman" w:hAnsi="Times New Roman" w:cs="Times New Roman"/>
          <w:sz w:val="28"/>
          <w:szCs w:val="28"/>
        </w:rPr>
        <w:t xml:space="preserve">Утвердить </w:t>
      </w:r>
      <w:hyperlink w:anchor="Par30" w:history="1">
        <w:r w:rsidRPr="00A84C64">
          <w:rPr>
            <w:rFonts w:ascii="Times New Roman" w:hAnsi="Times New Roman" w:cs="Times New Roman"/>
            <w:sz w:val="28"/>
            <w:szCs w:val="28"/>
          </w:rPr>
          <w:t>Порядок</w:t>
        </w:r>
      </w:hyperlink>
      <w:r w:rsidRPr="00A84C64">
        <w:rPr>
          <w:rFonts w:ascii="Times New Roman" w:hAnsi="Times New Roman" w:cs="Times New Roman"/>
          <w:sz w:val="28"/>
          <w:szCs w:val="28"/>
        </w:rPr>
        <w:t xml:space="preserve"> осуществления муниципальных заимствований, обслуживания муниципального долга и управления им в </w:t>
      </w:r>
      <w:r w:rsidR="000055FF" w:rsidRPr="00A84C64">
        <w:rPr>
          <w:rFonts w:ascii="Times New Roman" w:hAnsi="Times New Roman" w:cs="Times New Roman"/>
          <w:sz w:val="28"/>
          <w:szCs w:val="28"/>
        </w:rPr>
        <w:t xml:space="preserve">городском округе Пелым </w:t>
      </w:r>
      <w:r w:rsidRPr="00A84C64">
        <w:rPr>
          <w:rFonts w:ascii="Times New Roman" w:hAnsi="Times New Roman" w:cs="Times New Roman"/>
          <w:sz w:val="28"/>
          <w:szCs w:val="28"/>
        </w:rPr>
        <w:t xml:space="preserve"> (приложение 1).</w:t>
      </w:r>
    </w:p>
    <w:p w:rsidR="00A84C64" w:rsidRPr="00A84C64" w:rsidRDefault="000055FF" w:rsidP="00A426A3">
      <w:pPr>
        <w:pStyle w:val="a3"/>
        <w:numPr>
          <w:ilvl w:val="0"/>
          <w:numId w:val="32"/>
        </w:numPr>
        <w:tabs>
          <w:tab w:val="left" w:pos="900"/>
        </w:tabs>
        <w:spacing w:after="0" w:line="240" w:lineRule="auto"/>
        <w:ind w:left="0" w:right="-6" w:firstLine="567"/>
        <w:jc w:val="both"/>
        <w:rPr>
          <w:rFonts w:ascii="Times New Roman" w:hAnsi="Times New Roman" w:cs="Times New Roman"/>
          <w:sz w:val="28"/>
          <w:szCs w:val="28"/>
        </w:rPr>
      </w:pPr>
      <w:r w:rsidRPr="00A84C64">
        <w:rPr>
          <w:rFonts w:ascii="Times New Roman" w:hAnsi="Times New Roman" w:cs="Times New Roman"/>
          <w:sz w:val="28"/>
          <w:szCs w:val="28"/>
        </w:rPr>
        <w:t xml:space="preserve">Утвердить </w:t>
      </w:r>
      <w:r w:rsidR="002B040E" w:rsidRPr="00A84C64">
        <w:rPr>
          <w:rFonts w:ascii="Times New Roman" w:hAnsi="Times New Roman" w:cs="Times New Roman"/>
          <w:sz w:val="28"/>
          <w:szCs w:val="28"/>
        </w:rPr>
        <w:t>Порядок предоставления му</w:t>
      </w:r>
      <w:r w:rsidRPr="00A84C64">
        <w:rPr>
          <w:rFonts w:ascii="Times New Roman" w:hAnsi="Times New Roman" w:cs="Times New Roman"/>
          <w:sz w:val="28"/>
          <w:szCs w:val="28"/>
        </w:rPr>
        <w:t xml:space="preserve">ниципальных гарантий из бюджета </w:t>
      </w:r>
      <w:r w:rsidR="002B040E" w:rsidRPr="00A84C64">
        <w:rPr>
          <w:rFonts w:ascii="Times New Roman" w:hAnsi="Times New Roman" w:cs="Times New Roman"/>
          <w:sz w:val="28"/>
          <w:szCs w:val="28"/>
        </w:rPr>
        <w:t xml:space="preserve">городского округа </w:t>
      </w:r>
      <w:r w:rsidRPr="00A84C64">
        <w:rPr>
          <w:rFonts w:ascii="Times New Roman" w:hAnsi="Times New Roman" w:cs="Times New Roman"/>
          <w:sz w:val="28"/>
          <w:szCs w:val="28"/>
        </w:rPr>
        <w:t xml:space="preserve">Пелым </w:t>
      </w:r>
      <w:r w:rsidR="002B040E" w:rsidRPr="00A84C64">
        <w:rPr>
          <w:rFonts w:ascii="Times New Roman" w:hAnsi="Times New Roman" w:cs="Times New Roman"/>
          <w:sz w:val="28"/>
          <w:szCs w:val="28"/>
        </w:rPr>
        <w:t>(приложение 2).</w:t>
      </w:r>
    </w:p>
    <w:p w:rsidR="00A84C64" w:rsidRPr="00A84C64" w:rsidRDefault="00D81018" w:rsidP="00A426A3">
      <w:pPr>
        <w:pStyle w:val="a3"/>
        <w:numPr>
          <w:ilvl w:val="0"/>
          <w:numId w:val="32"/>
        </w:numPr>
        <w:tabs>
          <w:tab w:val="left" w:pos="900"/>
        </w:tabs>
        <w:spacing w:after="0" w:line="240" w:lineRule="auto"/>
        <w:ind w:left="0" w:right="-6" w:firstLine="567"/>
        <w:jc w:val="both"/>
        <w:rPr>
          <w:rFonts w:ascii="Times New Roman" w:hAnsi="Times New Roman" w:cs="Times New Roman"/>
          <w:sz w:val="28"/>
          <w:szCs w:val="28"/>
        </w:rPr>
      </w:pPr>
      <w:r w:rsidRPr="00A84C64">
        <w:rPr>
          <w:rFonts w:ascii="Times New Roman" w:hAnsi="Times New Roman" w:cs="Times New Roman"/>
          <w:sz w:val="28"/>
          <w:szCs w:val="28"/>
        </w:rPr>
        <w:t>Настоящее решение вступает в силу после официального опубликования (обнародования).</w:t>
      </w:r>
    </w:p>
    <w:p w:rsidR="00A84C64" w:rsidRPr="00A84C64" w:rsidRDefault="00D81018" w:rsidP="00A426A3">
      <w:pPr>
        <w:pStyle w:val="a3"/>
        <w:numPr>
          <w:ilvl w:val="0"/>
          <w:numId w:val="32"/>
        </w:numPr>
        <w:tabs>
          <w:tab w:val="left" w:pos="900"/>
        </w:tabs>
        <w:spacing w:after="0" w:line="240" w:lineRule="auto"/>
        <w:ind w:left="0" w:right="-6" w:firstLine="567"/>
        <w:jc w:val="both"/>
        <w:rPr>
          <w:rFonts w:ascii="Times New Roman" w:hAnsi="Times New Roman" w:cs="Times New Roman"/>
          <w:sz w:val="28"/>
          <w:szCs w:val="28"/>
        </w:rPr>
      </w:pPr>
      <w:r w:rsidRPr="00A84C64">
        <w:rPr>
          <w:rFonts w:ascii="Times New Roman" w:hAnsi="Times New Roman" w:cs="Times New Roman"/>
          <w:sz w:val="28"/>
          <w:szCs w:val="28"/>
        </w:rPr>
        <w:t xml:space="preserve">Опубликовать настоящее решение в газете «Пелымский </w:t>
      </w:r>
      <w:r w:rsidR="00A426A3">
        <w:rPr>
          <w:rFonts w:ascii="Times New Roman" w:hAnsi="Times New Roman" w:cs="Times New Roman"/>
          <w:sz w:val="28"/>
          <w:szCs w:val="28"/>
        </w:rPr>
        <w:t>в</w:t>
      </w:r>
      <w:r w:rsidRPr="00A84C64">
        <w:rPr>
          <w:rFonts w:ascii="Times New Roman" w:hAnsi="Times New Roman" w:cs="Times New Roman"/>
          <w:sz w:val="28"/>
          <w:szCs w:val="28"/>
        </w:rPr>
        <w:t>естник».</w:t>
      </w:r>
    </w:p>
    <w:p w:rsidR="002B040E" w:rsidRPr="00A84C64" w:rsidRDefault="00D81018" w:rsidP="00A426A3">
      <w:pPr>
        <w:pStyle w:val="a3"/>
        <w:numPr>
          <w:ilvl w:val="0"/>
          <w:numId w:val="32"/>
        </w:numPr>
        <w:tabs>
          <w:tab w:val="left" w:pos="900"/>
        </w:tabs>
        <w:spacing w:after="0" w:line="240" w:lineRule="auto"/>
        <w:ind w:left="0" w:right="-6" w:firstLine="567"/>
        <w:jc w:val="both"/>
        <w:rPr>
          <w:rFonts w:ascii="Times New Roman" w:hAnsi="Times New Roman" w:cs="Times New Roman"/>
          <w:sz w:val="28"/>
          <w:szCs w:val="28"/>
        </w:rPr>
      </w:pPr>
      <w:r w:rsidRPr="00A84C64">
        <w:rPr>
          <w:rFonts w:ascii="Times New Roman" w:hAnsi="Times New Roman" w:cs="Times New Roman"/>
          <w:sz w:val="28"/>
          <w:szCs w:val="28"/>
        </w:rPr>
        <w:t>Контроль исполнения настоящего решения возложить на постоянную комиссию по бюджету и экономической политике (А.В. Логинов).</w:t>
      </w:r>
    </w:p>
    <w:p w:rsidR="00D81018" w:rsidRPr="006635E6" w:rsidRDefault="00D81018" w:rsidP="00A84C64">
      <w:pPr>
        <w:widowControl w:val="0"/>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4A0"/>
      </w:tblPr>
      <w:tblGrid>
        <w:gridCol w:w="4774"/>
        <w:gridCol w:w="4690"/>
      </w:tblGrid>
      <w:tr w:rsidR="002B040E" w:rsidRPr="006635E6" w:rsidTr="006635E6">
        <w:tc>
          <w:tcPr>
            <w:tcW w:w="4774" w:type="dxa"/>
          </w:tcPr>
          <w:p w:rsidR="002B040E" w:rsidRPr="006635E6" w:rsidRDefault="000055FF" w:rsidP="006635E6">
            <w:pPr>
              <w:pStyle w:val="ConsPlusNormal"/>
              <w:widowControl/>
              <w:rPr>
                <w:rFonts w:ascii="Times New Roman" w:hAnsi="Times New Roman" w:cs="Times New Roman"/>
                <w:sz w:val="28"/>
                <w:szCs w:val="28"/>
              </w:rPr>
            </w:pPr>
            <w:r w:rsidRPr="006635E6">
              <w:rPr>
                <w:rFonts w:ascii="Times New Roman" w:hAnsi="Times New Roman" w:cs="Times New Roman"/>
                <w:sz w:val="28"/>
                <w:szCs w:val="28"/>
              </w:rPr>
              <w:t xml:space="preserve">Глава </w:t>
            </w:r>
            <w:r w:rsidR="002B040E" w:rsidRPr="006635E6">
              <w:rPr>
                <w:rFonts w:ascii="Times New Roman" w:hAnsi="Times New Roman" w:cs="Times New Roman"/>
                <w:sz w:val="28"/>
                <w:szCs w:val="28"/>
              </w:rPr>
              <w:t xml:space="preserve">городского </w:t>
            </w:r>
            <w:r w:rsidR="00D81018">
              <w:rPr>
                <w:rFonts w:ascii="Times New Roman" w:hAnsi="Times New Roman" w:cs="Times New Roman"/>
                <w:sz w:val="28"/>
                <w:szCs w:val="28"/>
              </w:rPr>
              <w:t>о</w:t>
            </w:r>
            <w:r w:rsidR="002B040E" w:rsidRPr="006635E6">
              <w:rPr>
                <w:rFonts w:ascii="Times New Roman" w:hAnsi="Times New Roman" w:cs="Times New Roman"/>
                <w:sz w:val="28"/>
                <w:szCs w:val="28"/>
              </w:rPr>
              <w:t>круга</w:t>
            </w:r>
            <w:r w:rsidRPr="006635E6">
              <w:rPr>
                <w:rFonts w:ascii="Times New Roman" w:hAnsi="Times New Roman" w:cs="Times New Roman"/>
                <w:sz w:val="28"/>
                <w:szCs w:val="28"/>
              </w:rPr>
              <w:t xml:space="preserve"> Пелым</w:t>
            </w:r>
          </w:p>
          <w:p w:rsidR="00D81018" w:rsidRDefault="002B040E" w:rsidP="006635E6">
            <w:pPr>
              <w:pStyle w:val="ConsPlusNormal"/>
              <w:widowControl/>
              <w:rPr>
                <w:rFonts w:ascii="Times New Roman" w:hAnsi="Times New Roman" w:cs="Times New Roman"/>
                <w:sz w:val="28"/>
                <w:szCs w:val="28"/>
              </w:rPr>
            </w:pPr>
            <w:r w:rsidRPr="006635E6">
              <w:rPr>
                <w:rFonts w:ascii="Times New Roman" w:hAnsi="Times New Roman" w:cs="Times New Roman"/>
                <w:sz w:val="28"/>
                <w:szCs w:val="28"/>
              </w:rPr>
              <w:t xml:space="preserve">                               </w:t>
            </w:r>
          </w:p>
          <w:p w:rsidR="00D81018" w:rsidRDefault="00D81018" w:rsidP="006635E6">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p>
          <w:p w:rsidR="002B040E" w:rsidRPr="006635E6" w:rsidRDefault="00D81018" w:rsidP="006635E6">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2B040E" w:rsidRPr="006635E6">
              <w:rPr>
                <w:rFonts w:ascii="Times New Roman" w:hAnsi="Times New Roman" w:cs="Times New Roman"/>
                <w:sz w:val="28"/>
                <w:szCs w:val="28"/>
              </w:rPr>
              <w:t xml:space="preserve"> </w:t>
            </w:r>
            <w:r w:rsidR="000055FF" w:rsidRPr="006635E6">
              <w:rPr>
                <w:rFonts w:ascii="Times New Roman" w:hAnsi="Times New Roman" w:cs="Times New Roman"/>
                <w:sz w:val="28"/>
                <w:szCs w:val="28"/>
              </w:rPr>
              <w:t>Ш.Т.Алиев</w:t>
            </w:r>
            <w:r w:rsidR="002B040E" w:rsidRPr="006635E6">
              <w:rPr>
                <w:rFonts w:ascii="Times New Roman" w:hAnsi="Times New Roman" w:cs="Times New Roman"/>
                <w:sz w:val="28"/>
                <w:szCs w:val="28"/>
              </w:rPr>
              <w:t xml:space="preserve">          </w:t>
            </w:r>
          </w:p>
        </w:tc>
        <w:tc>
          <w:tcPr>
            <w:tcW w:w="4690" w:type="dxa"/>
          </w:tcPr>
          <w:p w:rsidR="00D81018" w:rsidRDefault="002B040E" w:rsidP="006635E6">
            <w:pPr>
              <w:pStyle w:val="ConsPlusNormal"/>
              <w:widowControl/>
              <w:rPr>
                <w:rFonts w:ascii="Times New Roman" w:hAnsi="Times New Roman" w:cs="Times New Roman"/>
                <w:sz w:val="28"/>
                <w:szCs w:val="28"/>
              </w:rPr>
            </w:pPr>
            <w:r w:rsidRPr="006635E6">
              <w:rPr>
                <w:rFonts w:ascii="Times New Roman" w:hAnsi="Times New Roman" w:cs="Times New Roman"/>
                <w:sz w:val="28"/>
                <w:szCs w:val="28"/>
              </w:rPr>
              <w:t xml:space="preserve">Председатель </w:t>
            </w:r>
            <w:r w:rsidR="000055FF" w:rsidRPr="006635E6">
              <w:rPr>
                <w:rFonts w:ascii="Times New Roman" w:hAnsi="Times New Roman" w:cs="Times New Roman"/>
                <w:sz w:val="28"/>
                <w:szCs w:val="28"/>
              </w:rPr>
              <w:t xml:space="preserve">Думы </w:t>
            </w:r>
          </w:p>
          <w:p w:rsidR="002B040E" w:rsidRPr="006635E6" w:rsidRDefault="00D81018" w:rsidP="006635E6">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Городского </w:t>
            </w:r>
            <w:r w:rsidR="000055FF" w:rsidRPr="006635E6">
              <w:rPr>
                <w:rFonts w:ascii="Times New Roman" w:hAnsi="Times New Roman" w:cs="Times New Roman"/>
                <w:sz w:val="28"/>
                <w:szCs w:val="28"/>
              </w:rPr>
              <w:t xml:space="preserve">округа Пелым                          </w:t>
            </w:r>
          </w:p>
          <w:p w:rsidR="00D81018" w:rsidRDefault="002B040E" w:rsidP="006635E6">
            <w:pPr>
              <w:pStyle w:val="ConsPlusNormal"/>
              <w:widowControl/>
              <w:rPr>
                <w:rFonts w:ascii="Times New Roman" w:hAnsi="Times New Roman" w:cs="Times New Roman"/>
                <w:sz w:val="28"/>
                <w:szCs w:val="28"/>
              </w:rPr>
            </w:pPr>
            <w:r w:rsidRPr="00D81018">
              <w:rPr>
                <w:rFonts w:ascii="Times New Roman" w:hAnsi="Times New Roman" w:cs="Times New Roman"/>
                <w:sz w:val="28"/>
                <w:szCs w:val="28"/>
              </w:rPr>
              <w:t xml:space="preserve"> </w:t>
            </w:r>
            <w:r w:rsidR="000055FF" w:rsidRPr="00D81018">
              <w:rPr>
                <w:rFonts w:ascii="Times New Roman" w:hAnsi="Times New Roman" w:cs="Times New Roman"/>
                <w:sz w:val="28"/>
                <w:szCs w:val="28"/>
              </w:rPr>
              <w:t xml:space="preserve">                    </w:t>
            </w:r>
            <w:r w:rsidR="00D81018">
              <w:rPr>
                <w:rFonts w:ascii="Times New Roman" w:hAnsi="Times New Roman" w:cs="Times New Roman"/>
                <w:sz w:val="28"/>
                <w:szCs w:val="28"/>
              </w:rPr>
              <w:t xml:space="preserve">               </w:t>
            </w:r>
            <w:r w:rsidR="000055FF" w:rsidRPr="00D81018">
              <w:rPr>
                <w:rFonts w:ascii="Times New Roman" w:hAnsi="Times New Roman" w:cs="Times New Roman"/>
                <w:sz w:val="28"/>
                <w:szCs w:val="28"/>
              </w:rPr>
              <w:t xml:space="preserve"> </w:t>
            </w:r>
          </w:p>
          <w:p w:rsidR="000055FF" w:rsidRPr="00D81018" w:rsidRDefault="00D81018" w:rsidP="006635E6">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D81018">
              <w:rPr>
                <w:rFonts w:ascii="Times New Roman" w:hAnsi="Times New Roman" w:cs="Times New Roman"/>
                <w:sz w:val="28"/>
                <w:szCs w:val="28"/>
              </w:rPr>
              <w:t>Т. А. Смирнова</w:t>
            </w:r>
          </w:p>
          <w:p w:rsidR="002B040E" w:rsidRPr="006635E6" w:rsidRDefault="002B040E" w:rsidP="006635E6">
            <w:pPr>
              <w:pStyle w:val="ConsPlusNormal"/>
              <w:widowControl/>
              <w:rPr>
                <w:rFonts w:ascii="Times New Roman" w:hAnsi="Times New Roman" w:cs="Times New Roman"/>
                <w:sz w:val="28"/>
                <w:szCs w:val="28"/>
              </w:rPr>
            </w:pPr>
          </w:p>
        </w:tc>
      </w:tr>
    </w:tbl>
    <w:tbl>
      <w:tblPr>
        <w:tblpPr w:leftFromText="180" w:rightFromText="180" w:vertAnchor="text" w:horzAnchor="margin" w:tblpY="-867"/>
        <w:tblW w:w="0" w:type="auto"/>
        <w:tblLook w:val="01E0"/>
      </w:tblPr>
      <w:tblGrid>
        <w:gridCol w:w="3184"/>
        <w:gridCol w:w="3183"/>
        <w:gridCol w:w="3204"/>
      </w:tblGrid>
      <w:tr w:rsidR="006635E6" w:rsidRPr="00D81018" w:rsidTr="006635E6">
        <w:tc>
          <w:tcPr>
            <w:tcW w:w="3184" w:type="dxa"/>
            <w:shd w:val="clear" w:color="auto" w:fill="auto"/>
          </w:tcPr>
          <w:p w:rsidR="006635E6" w:rsidRPr="006635E6" w:rsidRDefault="006635E6" w:rsidP="006635E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635E6">
              <w:rPr>
                <w:rFonts w:ascii="Times New Roman" w:hAnsi="Times New Roman" w:cs="Times New Roman"/>
                <w:sz w:val="28"/>
                <w:szCs w:val="28"/>
              </w:rPr>
              <w:lastRenderedPageBreak/>
              <w:br w:type="page"/>
            </w:r>
          </w:p>
        </w:tc>
        <w:tc>
          <w:tcPr>
            <w:tcW w:w="3183" w:type="dxa"/>
            <w:shd w:val="clear" w:color="auto" w:fill="auto"/>
          </w:tcPr>
          <w:p w:rsidR="006635E6" w:rsidRPr="006635E6" w:rsidRDefault="006635E6" w:rsidP="006635E6">
            <w:pPr>
              <w:widowControl w:val="0"/>
              <w:autoSpaceDE w:val="0"/>
              <w:autoSpaceDN w:val="0"/>
              <w:adjustRightInd w:val="0"/>
              <w:spacing w:after="0" w:line="240" w:lineRule="auto"/>
              <w:outlineLvl w:val="0"/>
              <w:rPr>
                <w:rFonts w:ascii="Times New Roman" w:hAnsi="Times New Roman" w:cs="Times New Roman"/>
                <w:sz w:val="28"/>
                <w:szCs w:val="28"/>
              </w:rPr>
            </w:pPr>
          </w:p>
        </w:tc>
        <w:tc>
          <w:tcPr>
            <w:tcW w:w="3204" w:type="dxa"/>
            <w:shd w:val="clear" w:color="auto" w:fill="auto"/>
          </w:tcPr>
          <w:p w:rsidR="00A426A3" w:rsidRDefault="006635E6" w:rsidP="002F6A7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81018">
              <w:rPr>
                <w:rFonts w:ascii="Times New Roman" w:hAnsi="Times New Roman" w:cs="Times New Roman"/>
                <w:sz w:val="28"/>
                <w:szCs w:val="28"/>
              </w:rPr>
              <w:t xml:space="preserve">              </w:t>
            </w:r>
          </w:p>
          <w:p w:rsidR="00A426A3" w:rsidRDefault="00A426A3" w:rsidP="002F6A7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426A3" w:rsidRDefault="00A426A3" w:rsidP="002F6A7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426A3" w:rsidRDefault="006635E6" w:rsidP="002F6A7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81018">
              <w:rPr>
                <w:rFonts w:ascii="Times New Roman" w:hAnsi="Times New Roman" w:cs="Times New Roman"/>
                <w:sz w:val="28"/>
                <w:szCs w:val="28"/>
              </w:rPr>
              <w:t xml:space="preserve">  Приложение </w:t>
            </w:r>
            <w:r w:rsidR="00A426A3">
              <w:rPr>
                <w:rFonts w:ascii="Times New Roman" w:hAnsi="Times New Roman" w:cs="Times New Roman"/>
                <w:sz w:val="28"/>
                <w:szCs w:val="28"/>
              </w:rPr>
              <w:t>№</w:t>
            </w:r>
            <w:r w:rsidRPr="00D81018">
              <w:rPr>
                <w:rFonts w:ascii="Times New Roman" w:hAnsi="Times New Roman" w:cs="Times New Roman"/>
                <w:sz w:val="28"/>
                <w:szCs w:val="28"/>
              </w:rPr>
              <w:t xml:space="preserve">1 </w:t>
            </w:r>
          </w:p>
          <w:p w:rsidR="002F6A7E" w:rsidRDefault="006635E6" w:rsidP="002F6A7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81018">
              <w:rPr>
                <w:rFonts w:ascii="Times New Roman" w:hAnsi="Times New Roman" w:cs="Times New Roman"/>
                <w:sz w:val="28"/>
                <w:szCs w:val="28"/>
              </w:rPr>
              <w:t xml:space="preserve">к </w:t>
            </w:r>
            <w:r w:rsidR="002F6A7E">
              <w:rPr>
                <w:rFonts w:ascii="Times New Roman" w:hAnsi="Times New Roman" w:cs="Times New Roman"/>
                <w:sz w:val="28"/>
                <w:szCs w:val="28"/>
              </w:rPr>
              <w:t>р</w:t>
            </w:r>
            <w:r w:rsidR="00A426A3">
              <w:rPr>
                <w:rFonts w:ascii="Times New Roman" w:hAnsi="Times New Roman" w:cs="Times New Roman"/>
                <w:sz w:val="28"/>
                <w:szCs w:val="28"/>
              </w:rPr>
              <w:t xml:space="preserve">ешению Думы городского округ </w:t>
            </w:r>
            <w:r w:rsidRPr="00D81018">
              <w:rPr>
                <w:rFonts w:ascii="Times New Roman" w:hAnsi="Times New Roman" w:cs="Times New Roman"/>
                <w:sz w:val="28"/>
                <w:szCs w:val="28"/>
              </w:rPr>
              <w:t xml:space="preserve">Пелым </w:t>
            </w:r>
          </w:p>
          <w:p w:rsidR="006635E6" w:rsidRPr="00D81018" w:rsidRDefault="006635E6" w:rsidP="00A426A3">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81018">
              <w:rPr>
                <w:rFonts w:ascii="Times New Roman" w:hAnsi="Times New Roman" w:cs="Times New Roman"/>
                <w:sz w:val="28"/>
                <w:szCs w:val="28"/>
              </w:rPr>
              <w:t xml:space="preserve">от </w:t>
            </w:r>
            <w:r w:rsidR="00A426A3" w:rsidRPr="00A426A3">
              <w:rPr>
                <w:rFonts w:ascii="Times New Roman" w:hAnsi="Times New Roman" w:cs="Times New Roman"/>
                <w:sz w:val="28"/>
                <w:szCs w:val="28"/>
                <w:u w:val="single"/>
              </w:rPr>
              <w:t xml:space="preserve">19.08.2021 </w:t>
            </w:r>
            <w:r w:rsidR="00A84C64" w:rsidRPr="00A426A3">
              <w:rPr>
                <w:rFonts w:ascii="Times New Roman" w:hAnsi="Times New Roman" w:cs="Times New Roman"/>
                <w:sz w:val="28"/>
                <w:szCs w:val="28"/>
                <w:u w:val="single"/>
              </w:rPr>
              <w:t>г.</w:t>
            </w:r>
            <w:r w:rsidR="00D81018">
              <w:rPr>
                <w:rFonts w:ascii="Times New Roman" w:hAnsi="Times New Roman" w:cs="Times New Roman"/>
                <w:sz w:val="28"/>
                <w:szCs w:val="28"/>
              </w:rPr>
              <w:t xml:space="preserve"> </w:t>
            </w:r>
            <w:r w:rsidR="00D81018" w:rsidRPr="00D81018">
              <w:rPr>
                <w:rFonts w:ascii="Times New Roman" w:hAnsi="Times New Roman" w:cs="Times New Roman"/>
                <w:sz w:val="28"/>
                <w:szCs w:val="28"/>
              </w:rPr>
              <w:t>№</w:t>
            </w:r>
            <w:r w:rsidR="00A426A3">
              <w:rPr>
                <w:rFonts w:ascii="Times New Roman" w:hAnsi="Times New Roman" w:cs="Times New Roman"/>
                <w:sz w:val="28"/>
                <w:szCs w:val="28"/>
              </w:rPr>
              <w:t xml:space="preserve"> </w:t>
            </w:r>
            <w:r w:rsidR="00A426A3" w:rsidRPr="00A426A3">
              <w:rPr>
                <w:rFonts w:ascii="Times New Roman" w:hAnsi="Times New Roman" w:cs="Times New Roman"/>
                <w:sz w:val="28"/>
                <w:szCs w:val="28"/>
                <w:u w:val="single"/>
              </w:rPr>
              <w:t>33/48</w:t>
            </w:r>
            <w:r w:rsidR="00D81018">
              <w:rPr>
                <w:rFonts w:ascii="Times New Roman" w:hAnsi="Times New Roman" w:cs="Times New Roman"/>
                <w:sz w:val="28"/>
                <w:szCs w:val="28"/>
              </w:rPr>
              <w:t xml:space="preserve">            </w:t>
            </w:r>
          </w:p>
        </w:tc>
      </w:tr>
    </w:tbl>
    <w:p w:rsidR="000055FF" w:rsidRPr="006635E6" w:rsidRDefault="000055FF" w:rsidP="006635E6">
      <w:pPr>
        <w:spacing w:after="0" w:line="240" w:lineRule="auto"/>
        <w:rPr>
          <w:rFonts w:ascii="Times New Roman" w:hAnsi="Times New Roman" w:cs="Times New Roman"/>
        </w:rPr>
      </w:pPr>
    </w:p>
    <w:p w:rsidR="000055FF" w:rsidRPr="006635E6" w:rsidRDefault="000055FF" w:rsidP="006635E6">
      <w:pPr>
        <w:pStyle w:val="ConsPlusTitle"/>
        <w:jc w:val="center"/>
        <w:rPr>
          <w:rFonts w:ascii="Times New Roman" w:hAnsi="Times New Roman" w:cs="Times New Roman"/>
          <w:sz w:val="28"/>
          <w:szCs w:val="28"/>
        </w:rPr>
      </w:pPr>
      <w:bookmarkStart w:id="0" w:name="Par30"/>
      <w:bookmarkEnd w:id="0"/>
    </w:p>
    <w:p w:rsidR="000055FF" w:rsidRPr="006635E6" w:rsidRDefault="003C411C" w:rsidP="006635E6">
      <w:pPr>
        <w:pStyle w:val="ConsPlusTitle"/>
        <w:jc w:val="center"/>
        <w:rPr>
          <w:rFonts w:ascii="Times New Roman" w:hAnsi="Times New Roman" w:cs="Times New Roman"/>
          <w:sz w:val="28"/>
          <w:szCs w:val="28"/>
        </w:rPr>
      </w:pPr>
      <w:hyperlink r:id="rId10" w:history="1">
        <w:r w:rsidR="000055FF" w:rsidRPr="006635E6">
          <w:rPr>
            <w:rFonts w:ascii="Times New Roman" w:hAnsi="Times New Roman" w:cs="Times New Roman"/>
            <w:sz w:val="28"/>
            <w:szCs w:val="28"/>
          </w:rPr>
          <w:t>ПОРЯДОК</w:t>
        </w:r>
      </w:hyperlink>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 xml:space="preserve">осуществления муниципальных заимствований, </w:t>
      </w:r>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 xml:space="preserve">обслуживания муниципального долга и управления им </w:t>
      </w:r>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в городском округе</w:t>
      </w:r>
      <w:r w:rsidR="00913CDD" w:rsidRPr="006635E6">
        <w:rPr>
          <w:rFonts w:ascii="Times New Roman" w:hAnsi="Times New Roman" w:cs="Times New Roman"/>
          <w:sz w:val="28"/>
          <w:szCs w:val="28"/>
        </w:rPr>
        <w:t xml:space="preserve"> Пелым</w:t>
      </w:r>
    </w:p>
    <w:p w:rsidR="00913CDD" w:rsidRPr="006635E6" w:rsidRDefault="00913CDD" w:rsidP="006635E6">
      <w:pPr>
        <w:pStyle w:val="ConsPlusTitle"/>
        <w:jc w:val="center"/>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1. ОБЩИЕ ПОЛОЖЕНИЯ</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Настоящий Порядок разработан в соответствии с главой 14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городского округа</w:t>
      </w:r>
      <w:r w:rsidR="00913CDD"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Решением Думы</w:t>
      </w:r>
      <w:r w:rsidR="00913CDD"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 xml:space="preserve"> от </w:t>
      </w:r>
      <w:r w:rsidR="00913CDD" w:rsidRPr="006635E6">
        <w:rPr>
          <w:rFonts w:ascii="Times New Roman" w:hAnsi="Times New Roman" w:cs="Times New Roman"/>
          <w:sz w:val="28"/>
          <w:szCs w:val="28"/>
        </w:rPr>
        <w:t>19.06.2012</w:t>
      </w:r>
      <w:r w:rsidRPr="006635E6">
        <w:rPr>
          <w:rFonts w:ascii="Times New Roman" w:hAnsi="Times New Roman" w:cs="Times New Roman"/>
          <w:sz w:val="28"/>
          <w:szCs w:val="28"/>
        </w:rPr>
        <w:t xml:space="preserve"> года № </w:t>
      </w:r>
      <w:r w:rsidR="00913CDD" w:rsidRPr="006635E6">
        <w:rPr>
          <w:rFonts w:ascii="Times New Roman" w:hAnsi="Times New Roman" w:cs="Times New Roman"/>
          <w:sz w:val="28"/>
          <w:szCs w:val="28"/>
        </w:rPr>
        <w:t>27/3</w:t>
      </w:r>
      <w:r w:rsidRPr="006635E6">
        <w:rPr>
          <w:rFonts w:ascii="Times New Roman" w:hAnsi="Times New Roman" w:cs="Times New Roman"/>
          <w:sz w:val="28"/>
          <w:szCs w:val="28"/>
        </w:rPr>
        <w:t xml:space="preserve"> «Об утверждении Положения «О бюджетном процессе в городском округе</w:t>
      </w:r>
      <w:r w:rsidR="00913CDD"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и определяет условия осуществления муниципальных заимствований бюджета городского округа</w:t>
      </w:r>
      <w:r w:rsidR="00913CDD" w:rsidRPr="006635E6">
        <w:rPr>
          <w:rFonts w:ascii="Times New Roman" w:hAnsi="Times New Roman" w:cs="Times New Roman"/>
          <w:sz w:val="28"/>
          <w:szCs w:val="28"/>
        </w:rPr>
        <w:t xml:space="preserve"> Пелым </w:t>
      </w:r>
      <w:r w:rsidRPr="006635E6">
        <w:rPr>
          <w:rFonts w:ascii="Times New Roman" w:hAnsi="Times New Roman" w:cs="Times New Roman"/>
          <w:sz w:val="28"/>
          <w:szCs w:val="28"/>
        </w:rPr>
        <w:t>(далее - городской округ), структуру муниципального долга, порядок управления, контроля и обслуживания муниципального долга.</w:t>
      </w:r>
    </w:p>
    <w:p w:rsidR="006635E6" w:rsidRPr="006635E6" w:rsidRDefault="006635E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2. МУНИЦИПАЛЬНЫЙ ДОЛГ</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numPr>
          <w:ilvl w:val="0"/>
          <w:numId w:val="2"/>
        </w:numPr>
        <w:tabs>
          <w:tab w:val="clear" w:pos="168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Порядком, принятые на себя городским округом;</w:t>
      </w:r>
    </w:p>
    <w:p w:rsidR="000055FF" w:rsidRPr="006635E6" w:rsidRDefault="000055FF" w:rsidP="006635E6">
      <w:pPr>
        <w:widowControl w:val="0"/>
        <w:numPr>
          <w:ilvl w:val="0"/>
          <w:numId w:val="2"/>
        </w:numPr>
        <w:tabs>
          <w:tab w:val="clear" w:pos="168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Долговые обязательства городского округа осуществляются в виде обязательств по:</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ценным бумагам городского округа (муниципальным ценным бумагам);</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бюджетным кредитам, привлеченным в бюджет городского округа от других бюджетов бюджетной системы Российской Федерации;</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кредитам, полученным городским округом от кредитных организаций;</w:t>
      </w:r>
    </w:p>
    <w:p w:rsidR="000055FF" w:rsidRPr="006635E6" w:rsidRDefault="000055FF" w:rsidP="006635E6">
      <w:pPr>
        <w:widowControl w:val="0"/>
        <w:numPr>
          <w:ilvl w:val="1"/>
          <w:numId w:val="2"/>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гарантиям городского округа (муниципальным гарантиям).</w:t>
      </w:r>
    </w:p>
    <w:p w:rsidR="000055FF" w:rsidRPr="006635E6" w:rsidRDefault="000055FF" w:rsidP="006635E6">
      <w:pPr>
        <w:widowControl w:val="0"/>
        <w:tabs>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Долговые обязательства городского округа не могут существовать в иных формах, за исключением предусмотренных настоящим пунктом.</w:t>
      </w:r>
    </w:p>
    <w:p w:rsidR="000055FF" w:rsidRPr="006635E6" w:rsidRDefault="000055FF" w:rsidP="006635E6">
      <w:pPr>
        <w:widowControl w:val="0"/>
        <w:numPr>
          <w:ilvl w:val="3"/>
          <w:numId w:val="2"/>
        </w:numPr>
        <w:tabs>
          <w:tab w:val="clear" w:pos="306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объем муниципального долга включаются:</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номинальная сумма долга по муниципальным ценным бумагам;</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объем основного долга по бюджетным кредитам, привлеченным в бюджет городского округа;</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объем основного долга по кредитам, полученным городским округом;</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объем обязательств по муниципальным гарантиям;</w:t>
      </w:r>
    </w:p>
    <w:p w:rsidR="000055FF" w:rsidRPr="006635E6" w:rsidRDefault="000055FF" w:rsidP="006635E6">
      <w:pPr>
        <w:widowControl w:val="0"/>
        <w:numPr>
          <w:ilvl w:val="1"/>
          <w:numId w:val="1"/>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объем иных (за исключением указанных) непогашенных долговых </w:t>
      </w:r>
      <w:r w:rsidRPr="006635E6">
        <w:rPr>
          <w:rFonts w:ascii="Times New Roman" w:hAnsi="Times New Roman" w:cs="Times New Roman"/>
          <w:sz w:val="28"/>
          <w:szCs w:val="28"/>
        </w:rPr>
        <w:lastRenderedPageBreak/>
        <w:t>обязательств городского округа.</w:t>
      </w:r>
    </w:p>
    <w:p w:rsidR="000055FF" w:rsidRPr="006635E6" w:rsidRDefault="000055FF" w:rsidP="006635E6">
      <w:pPr>
        <w:widowControl w:val="0"/>
        <w:numPr>
          <w:ilvl w:val="0"/>
          <w:numId w:val="3"/>
        </w:numPr>
        <w:tabs>
          <w:tab w:val="left"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Долговые обязательства городского округа могут быть краткосрочными (менее одного года), среднесрочными (от одного года до пяти лет) и долгосрочными (от пяти до десяти лет включительно).</w:t>
      </w:r>
    </w:p>
    <w:p w:rsidR="000055FF" w:rsidRPr="006635E6" w:rsidRDefault="000055FF" w:rsidP="006635E6">
      <w:pPr>
        <w:widowControl w:val="0"/>
        <w:numPr>
          <w:ilvl w:val="0"/>
          <w:numId w:val="3"/>
        </w:numPr>
        <w:tabs>
          <w:tab w:val="left"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Управление муниципальным долгом осуществляется администрацией  городского округа</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в соответствии с Бюджетным </w:t>
      </w:r>
      <w:hyperlink r:id="rId11" w:history="1">
        <w:r w:rsidRPr="006635E6">
          <w:rPr>
            <w:rFonts w:ascii="Times New Roman" w:hAnsi="Times New Roman" w:cs="Times New Roman"/>
            <w:sz w:val="28"/>
            <w:szCs w:val="28"/>
          </w:rPr>
          <w:t>кодексом</w:t>
        </w:r>
      </w:hyperlink>
      <w:r w:rsidRPr="006635E6">
        <w:rPr>
          <w:rFonts w:ascii="Times New Roman" w:hAnsi="Times New Roman" w:cs="Times New Roman"/>
          <w:sz w:val="28"/>
          <w:szCs w:val="28"/>
        </w:rPr>
        <w:t xml:space="preserve"> Российской Федерации, </w:t>
      </w:r>
      <w:hyperlink r:id="rId12" w:history="1">
        <w:r w:rsidRPr="006635E6">
          <w:rPr>
            <w:rFonts w:ascii="Times New Roman" w:hAnsi="Times New Roman" w:cs="Times New Roman"/>
            <w:sz w:val="28"/>
            <w:szCs w:val="28"/>
          </w:rPr>
          <w:t>Уставом</w:t>
        </w:r>
      </w:hyperlink>
      <w:r w:rsidRPr="006635E6">
        <w:rPr>
          <w:rFonts w:ascii="Times New Roman" w:hAnsi="Times New Roman" w:cs="Times New Roman"/>
          <w:sz w:val="28"/>
          <w:szCs w:val="28"/>
        </w:rPr>
        <w:t xml:space="preserve"> городского округа</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w:t>
      </w:r>
      <w:hyperlink r:id="rId13" w:history="1">
        <w:r w:rsidRPr="006635E6">
          <w:rPr>
            <w:rFonts w:ascii="Times New Roman" w:hAnsi="Times New Roman" w:cs="Times New Roman"/>
            <w:sz w:val="28"/>
            <w:szCs w:val="28"/>
          </w:rPr>
          <w:t>Положением</w:t>
        </w:r>
      </w:hyperlink>
      <w:r w:rsidRPr="006635E6">
        <w:rPr>
          <w:rFonts w:ascii="Times New Roman" w:hAnsi="Times New Roman" w:cs="Times New Roman"/>
          <w:sz w:val="28"/>
          <w:szCs w:val="28"/>
        </w:rPr>
        <w:t xml:space="preserve"> о бюджетном процессе в городском округе</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3"/>
        </w:numPr>
        <w:tabs>
          <w:tab w:val="left"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Долговые обязательства городского округа полностью и без условий обеспечиваются всем находящимся в собственности городского округа имуществом, составляющим муниципальную казну, и исполняются за счет средств бюджета городского округа.</w:t>
      </w:r>
    </w:p>
    <w:p w:rsidR="0067205B" w:rsidRPr="006635E6" w:rsidRDefault="0067205B" w:rsidP="006635E6">
      <w:pPr>
        <w:pStyle w:val="a3"/>
        <w:widowControl w:val="0"/>
        <w:numPr>
          <w:ilvl w:val="0"/>
          <w:numId w:val="3"/>
        </w:numPr>
        <w:tabs>
          <w:tab w:val="left" w:pos="0"/>
          <w:tab w:val="left" w:pos="900"/>
        </w:tabs>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Г</w:t>
      </w:r>
      <w:r w:rsidR="000055FF" w:rsidRPr="006635E6">
        <w:rPr>
          <w:rFonts w:ascii="Times New Roman" w:hAnsi="Times New Roman" w:cs="Times New Roman"/>
          <w:sz w:val="28"/>
          <w:szCs w:val="28"/>
        </w:rPr>
        <w:t>ородской округ</w:t>
      </w:r>
      <w:r w:rsidRPr="006635E6">
        <w:rPr>
          <w:rFonts w:ascii="Times New Roman" w:hAnsi="Times New Roman" w:cs="Times New Roman"/>
          <w:sz w:val="28"/>
          <w:szCs w:val="28"/>
        </w:rPr>
        <w:t xml:space="preserve"> Пелым</w:t>
      </w:r>
      <w:r w:rsidR="000055FF" w:rsidRPr="006635E6">
        <w:rPr>
          <w:rFonts w:ascii="Times New Roman" w:hAnsi="Times New Roman" w:cs="Times New Roman"/>
          <w:sz w:val="28"/>
          <w:szCs w:val="28"/>
        </w:rPr>
        <w:t xml:space="preserve"> не не</w:t>
      </w:r>
      <w:r w:rsidRPr="006635E6">
        <w:rPr>
          <w:rFonts w:ascii="Times New Roman" w:hAnsi="Times New Roman" w:cs="Times New Roman"/>
          <w:sz w:val="28"/>
          <w:szCs w:val="28"/>
        </w:rPr>
        <w:t>сет ответственности по долговым</w:t>
      </w:r>
    </w:p>
    <w:p w:rsidR="000055FF" w:rsidRPr="006635E6" w:rsidRDefault="000055FF" w:rsidP="006635E6">
      <w:pPr>
        <w:widowControl w:val="0"/>
        <w:tabs>
          <w:tab w:val="left" w:pos="0"/>
          <w:tab w:val="left" w:pos="900"/>
        </w:tabs>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городским округом</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67205B" w:rsidRPr="006635E6" w:rsidRDefault="0067205B" w:rsidP="006635E6">
      <w:pPr>
        <w:widowControl w:val="0"/>
        <w:tabs>
          <w:tab w:val="left" w:pos="0"/>
          <w:tab w:val="left" w:pos="900"/>
        </w:tabs>
        <w:autoSpaceDE w:val="0"/>
        <w:autoSpaceDN w:val="0"/>
        <w:adjustRightInd w:val="0"/>
        <w:spacing w:after="0" w:line="240" w:lineRule="auto"/>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3. МУНИЦИПАЛЬНЫЕ ЗАИМСТВОВАНИЯ</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и настоящего Порядка,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Право на осуществление муниципальных заимствований от имени городского округа </w:t>
      </w:r>
      <w:r w:rsidR="0067205B" w:rsidRPr="006635E6">
        <w:rPr>
          <w:rFonts w:ascii="Times New Roman" w:hAnsi="Times New Roman" w:cs="Times New Roman"/>
          <w:sz w:val="28"/>
          <w:szCs w:val="28"/>
        </w:rPr>
        <w:t xml:space="preserve">Пелым </w:t>
      </w:r>
      <w:r w:rsidRPr="006635E6">
        <w:rPr>
          <w:rFonts w:ascii="Times New Roman" w:hAnsi="Times New Roman" w:cs="Times New Roman"/>
          <w:sz w:val="28"/>
          <w:szCs w:val="28"/>
        </w:rPr>
        <w:t>принадлежит администрации  городского округа.</w:t>
      </w:r>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Муниципальные заимствования осуществляются в целях финансирования дефицита бюджета городского округа, а также для погашения долговых обязательств.</w:t>
      </w:r>
    </w:p>
    <w:p w:rsidR="000055FF" w:rsidRPr="006635E6" w:rsidRDefault="000055FF" w:rsidP="006635E6">
      <w:pPr>
        <w:widowControl w:val="0"/>
        <w:numPr>
          <w:ilvl w:val="0"/>
          <w:numId w:val="4"/>
        </w:numPr>
        <w:tabs>
          <w:tab w:val="clear" w:pos="139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Муниципальные заимствования осуществляются на основании программы муниципальных заимствований.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городского округа с указанием объема привлечения и объема средств, направленных на погашение основной суммы долга, по каждому виду заимствований.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на очередной финансовый год (очередной финансовый год и плановый период). </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городского округа и (или) погашение долговых обязательств городского округа.</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lastRenderedPageBreak/>
        <w:t>Предельные объемы выпуска муниципальных ценных бумаг по номинальной стоимости на очередной финансовый год (очередной финансовый год и плановый период) устанавливаются Думой</w:t>
      </w:r>
      <w:r w:rsidR="0067205B"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 xml:space="preserve"> в соответствии с верхним пределом муниципального долга, установленного соответствующим Решением о бюджете.</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 Процедура эмиссии муниципальных ценных бумаг регулируется Федеральным </w:t>
      </w:r>
      <w:hyperlink r:id="rId14" w:history="1">
        <w:r w:rsidRPr="006635E6">
          <w:rPr>
            <w:rFonts w:ascii="Times New Roman" w:hAnsi="Times New Roman" w:cs="Times New Roman"/>
            <w:sz w:val="28"/>
            <w:szCs w:val="28"/>
          </w:rPr>
          <w:t>законом</w:t>
        </w:r>
      </w:hyperlink>
      <w:r w:rsidRPr="006635E6">
        <w:rPr>
          <w:rFonts w:ascii="Times New Roman" w:hAnsi="Times New Roman" w:cs="Times New Roman"/>
          <w:sz w:val="28"/>
          <w:szCs w:val="28"/>
        </w:rPr>
        <w:t xml:space="preserve"> об особенностях эмиссии и обращения государственных и муниципальных ценных бумаг и в порядке, установленном правовыми актами городского округа.</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Поступления в бюджет средств от заимствований учитываются в источниках финансирования дефицита бюджета городского округа путем увеличения объема источников финансирования дефицита бюджета городского округа.</w:t>
      </w:r>
    </w:p>
    <w:p w:rsidR="000055FF" w:rsidRPr="006635E6" w:rsidRDefault="000055FF" w:rsidP="006635E6">
      <w:pPr>
        <w:widowControl w:val="0"/>
        <w:numPr>
          <w:ilvl w:val="0"/>
          <w:numId w:val="4"/>
        </w:numPr>
        <w:tabs>
          <w:tab w:val="clear" w:pos="139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Погашение основной суммы муниципального долга, возникшего из муниципальных заимствований, учитываются в источниках финансирования дефицита бюджета городского округа путем уменьшения объема источников финансирования дефицита бюджета городского округа. </w:t>
      </w:r>
    </w:p>
    <w:p w:rsidR="000055FF" w:rsidRPr="006635E6" w:rsidRDefault="000055FF" w:rsidP="006635E6">
      <w:pPr>
        <w:widowControl w:val="0"/>
        <w:numPr>
          <w:ilvl w:val="0"/>
          <w:numId w:val="4"/>
        </w:numPr>
        <w:tabs>
          <w:tab w:val="clear" w:pos="1395"/>
          <w:tab w:val="num" w:pos="0"/>
          <w:tab w:val="left" w:pos="108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Под объемом (размером) просроченной задолженности по долговым обязательствам городского округа понимается суммарный объем неисполненных в установленный срок долговых обязательств городского округа, срок исполнения которых наступил, включая объем обязательств по возврату суммы займа (кредита), иных платежей, предусмотренных условиями займа (кредита), соглашениями (дог</w:t>
      </w:r>
      <w:r w:rsidR="0067205B" w:rsidRPr="006635E6">
        <w:rPr>
          <w:rFonts w:ascii="Times New Roman" w:hAnsi="Times New Roman" w:cs="Times New Roman"/>
          <w:sz w:val="28"/>
          <w:szCs w:val="28"/>
        </w:rPr>
        <w:t xml:space="preserve">оворами), заключенными от имени </w:t>
      </w:r>
      <w:r w:rsidRPr="006635E6">
        <w:rPr>
          <w:rFonts w:ascii="Times New Roman" w:hAnsi="Times New Roman" w:cs="Times New Roman"/>
          <w:sz w:val="28"/>
          <w:szCs w:val="28"/>
        </w:rPr>
        <w:t>городского округа</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объем обязательств по исполнению муниципальных гарантий и иных долговых обязательств городского округа</w:t>
      </w:r>
      <w:r w:rsidR="0067205B"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В объем просроченной задолженности включается также сумма неустойки (штрафов, пеней) и процентов, начисленных за просрочку исполнения долговых обязательств.</w:t>
      </w:r>
    </w:p>
    <w:p w:rsidR="00A02F21" w:rsidRPr="006635E6" w:rsidRDefault="00A02F21" w:rsidP="006635E6">
      <w:pPr>
        <w:widowControl w:val="0"/>
        <w:tabs>
          <w:tab w:val="left" w:pos="1080"/>
        </w:tabs>
        <w:autoSpaceDE w:val="0"/>
        <w:autoSpaceDN w:val="0"/>
        <w:adjustRightInd w:val="0"/>
        <w:spacing w:after="0" w:line="240" w:lineRule="auto"/>
        <w:ind w:left="540"/>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4. МУНИЦИПАЛЬНЫЕ ГАРАНТИИ</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widowControl w:val="0"/>
        <w:numPr>
          <w:ilvl w:val="0"/>
          <w:numId w:val="6"/>
        </w:numPr>
        <w:tabs>
          <w:tab w:val="clear" w:pos="135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Администрация городского округа</w:t>
      </w:r>
      <w:r w:rsidR="00A02F21"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вправе предоставлять от имени городского округа муниципальные гарантии в пределах общей суммы предоставляемых гарантий, указанной в Решении о бюджете на очередной финансовый год и (или) плановый период, в соответствии с требованиями бюджетного законодательства и в порядке, установленном</w:t>
      </w:r>
      <w:r w:rsidR="00A02F21" w:rsidRPr="006635E6">
        <w:rPr>
          <w:rFonts w:ascii="Times New Roman" w:hAnsi="Times New Roman" w:cs="Times New Roman"/>
          <w:sz w:val="28"/>
          <w:szCs w:val="28"/>
        </w:rPr>
        <w:t xml:space="preserve"> </w:t>
      </w:r>
      <w:r w:rsidRPr="006635E6">
        <w:rPr>
          <w:rFonts w:ascii="Times New Roman" w:hAnsi="Times New Roman" w:cs="Times New Roman"/>
          <w:sz w:val="28"/>
          <w:szCs w:val="28"/>
        </w:rPr>
        <w:t xml:space="preserve"> Думой</w:t>
      </w:r>
      <w:r w:rsidR="00A02F21"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6"/>
        </w:numPr>
        <w:tabs>
          <w:tab w:val="clear" w:pos="135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Муниципальные гарантии предоставляются на основании программы муниципальных гарантий. Программа муниципальных гарантий представляет собой перечень предоставляемых муниципальных гарантий на очередной финансовый год (очередной финансовый год и плановый период) с указанием:</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общего объема гарантий;</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направления (цели) гарантирования с указанием объема гарантий по каждому направлению (цели);</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наличия или отсутствия права регрессного требования гаранта к принципалу, а также иных условий предоставления и исполнения гарантий;</w:t>
      </w:r>
    </w:p>
    <w:p w:rsidR="000055FF" w:rsidRPr="006635E6" w:rsidRDefault="000055FF" w:rsidP="006635E6">
      <w:pPr>
        <w:widowControl w:val="0"/>
        <w:numPr>
          <w:ilvl w:val="0"/>
          <w:numId w:val="7"/>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lastRenderedPageBreak/>
        <w:t>общего объема бюджетных ассигнований, на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0055FF" w:rsidRPr="006635E6" w:rsidRDefault="000055FF" w:rsidP="006635E6">
      <w:pPr>
        <w:widowControl w:val="0"/>
        <w:numPr>
          <w:ilvl w:val="0"/>
          <w:numId w:val="6"/>
        </w:numPr>
        <w:tabs>
          <w:tab w:val="clear" w:pos="135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(Сто тысяч) рублей.</w:t>
      </w:r>
    </w:p>
    <w:p w:rsidR="000055FF" w:rsidRPr="006635E6" w:rsidRDefault="000055FF" w:rsidP="006635E6">
      <w:pPr>
        <w:widowControl w:val="0"/>
        <w:numPr>
          <w:ilvl w:val="0"/>
          <w:numId w:val="6"/>
        </w:numPr>
        <w:tabs>
          <w:tab w:val="clear" w:pos="135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Общая сумма обязательств, вытекающих из муниципальных гарантий, включается в состав муниципального долга как вид долгового обязательства.</w:t>
      </w:r>
    </w:p>
    <w:p w:rsidR="000055FF" w:rsidRPr="006635E6" w:rsidRDefault="000055FF" w:rsidP="006635E6">
      <w:pPr>
        <w:widowControl w:val="0"/>
        <w:numPr>
          <w:ilvl w:val="0"/>
          <w:numId w:val="6"/>
        </w:numPr>
        <w:tabs>
          <w:tab w:val="clear" w:pos="135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Программа муниципальных гарантий на очередной финансовый год (очередной финансовый год и плановый период) является приложением к  Решению о бюджете на очередной финансовый год (очередной финансовый год и плановый период). </w:t>
      </w:r>
    </w:p>
    <w:p w:rsidR="00A02F21" w:rsidRPr="006635E6" w:rsidRDefault="00A02F21" w:rsidP="006635E6">
      <w:pPr>
        <w:widowControl w:val="0"/>
        <w:tabs>
          <w:tab w:val="left" w:pos="900"/>
        </w:tabs>
        <w:autoSpaceDE w:val="0"/>
        <w:autoSpaceDN w:val="0"/>
        <w:adjustRightInd w:val="0"/>
        <w:spacing w:after="0" w:line="240" w:lineRule="auto"/>
        <w:ind w:left="540"/>
        <w:jc w:val="both"/>
        <w:rPr>
          <w:rFonts w:ascii="Times New Roman" w:hAnsi="Times New Roman" w:cs="Times New Roman"/>
          <w:sz w:val="28"/>
          <w:szCs w:val="28"/>
        </w:rPr>
      </w:pPr>
    </w:p>
    <w:p w:rsidR="000055FF"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5. ПРЕДЕЛЬНЫЙ ОБЪЕМ МУНИЦИПАЛЬНОГО ДОЛГА И РАСХОДЫ НА ОБСЛУЖИВАНИЕ МУНИЦИПАЛЬНОГО ДОЛГА</w:t>
      </w:r>
    </w:p>
    <w:p w:rsidR="006635E6" w:rsidRPr="006635E6" w:rsidRDefault="006635E6"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055FF"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муниципальног</w:t>
      </w:r>
      <w:r w:rsidR="007148C3" w:rsidRPr="006635E6">
        <w:rPr>
          <w:rFonts w:ascii="Times New Roman" w:hAnsi="Times New Roman" w:cs="Times New Roman"/>
          <w:sz w:val="28"/>
          <w:szCs w:val="28"/>
        </w:rPr>
        <w:t xml:space="preserve">о долга на очередной финансовый  </w:t>
      </w:r>
      <w:r w:rsidRPr="006635E6">
        <w:rPr>
          <w:rFonts w:ascii="Times New Roman" w:hAnsi="Times New Roman" w:cs="Times New Roman"/>
          <w:sz w:val="28"/>
          <w:szCs w:val="28"/>
        </w:rPr>
        <w:t>год устанавливается Решением о бюджете городского округа на очередной финансовый год (очер</w:t>
      </w:r>
      <w:r w:rsidR="007148C3" w:rsidRPr="006635E6">
        <w:rPr>
          <w:rFonts w:ascii="Times New Roman" w:hAnsi="Times New Roman" w:cs="Times New Roman"/>
          <w:sz w:val="28"/>
          <w:szCs w:val="28"/>
        </w:rPr>
        <w:t xml:space="preserve">едной финансовый год и плановый </w:t>
      </w:r>
      <w:r w:rsidRPr="006635E6">
        <w:rPr>
          <w:rFonts w:ascii="Times New Roman" w:hAnsi="Times New Roman" w:cs="Times New Roman"/>
          <w:sz w:val="28"/>
          <w:szCs w:val="28"/>
        </w:rPr>
        <w:t xml:space="preserve">период) в рамках ограничений, установленных настоящим Порядком. </w:t>
      </w:r>
    </w:p>
    <w:p w:rsidR="00C04104"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Дума</w:t>
      </w:r>
      <w:r w:rsidR="007148C3"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 xml:space="preserve"> в целях управления муниципальным долгом вправе в целях управления муниципальным долгом  утвердить дополнительные огран</w:t>
      </w:r>
      <w:r w:rsidR="00C04104" w:rsidRPr="006635E6">
        <w:rPr>
          <w:rFonts w:ascii="Times New Roman" w:hAnsi="Times New Roman" w:cs="Times New Roman"/>
          <w:sz w:val="28"/>
          <w:szCs w:val="28"/>
        </w:rPr>
        <w:t>ичения по муниципальному долгу.</w:t>
      </w:r>
    </w:p>
    <w:p w:rsidR="007148C3"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долга городского округа означает объем муниципального долга, который не может быть превышен при исполнении бюджета городского округа.</w:t>
      </w:r>
      <w:bookmarkStart w:id="1" w:name="Par84"/>
      <w:bookmarkEnd w:id="1"/>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Предельный объем муниципального долга не должен превышать утвержденный общий годовой объем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w:t>
      </w:r>
      <w:r w:rsidR="00C04104" w:rsidRPr="006635E6">
        <w:rPr>
          <w:rFonts w:ascii="Times New Roman" w:hAnsi="Times New Roman" w:cs="Times New Roman"/>
          <w:sz w:val="28"/>
          <w:szCs w:val="28"/>
        </w:rPr>
        <w:t xml:space="preserve"> </w:t>
      </w:r>
    </w:p>
    <w:p w:rsidR="00C04104" w:rsidRPr="006635E6" w:rsidRDefault="000055FF"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В случае если в отношении городского округа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50 процентов без учета утвержденного объема безвозмездных поступлений и (или) поступлений налоговых доходов по дополнительным нормативам отчислений.</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Решением о бюджете городского округа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Верхний предел муниципального долга устанавливается с соблюдением ограничений, установленных </w:t>
      </w:r>
      <w:hyperlink w:anchor="Par84" w:history="1">
        <w:r w:rsidRPr="006635E6">
          <w:rPr>
            <w:rFonts w:ascii="Times New Roman" w:hAnsi="Times New Roman" w:cs="Times New Roman"/>
            <w:sz w:val="28"/>
            <w:szCs w:val="28"/>
          </w:rPr>
          <w:t xml:space="preserve">пунктом </w:t>
        </w:r>
      </w:hyperlink>
      <w:r w:rsidRPr="006635E6">
        <w:rPr>
          <w:rFonts w:ascii="Times New Roman" w:hAnsi="Times New Roman" w:cs="Times New Roman"/>
          <w:sz w:val="28"/>
          <w:szCs w:val="28"/>
        </w:rPr>
        <w:t>2 настоящего раздела.</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Предельный объем расходов на обслуживание муниципального долга в очередном финансовом году (очередном финансовом году и плановом периоде), </w:t>
      </w:r>
      <w:r w:rsidRPr="006635E6">
        <w:rPr>
          <w:rFonts w:ascii="Times New Roman" w:hAnsi="Times New Roman" w:cs="Times New Roman"/>
          <w:sz w:val="28"/>
          <w:szCs w:val="28"/>
        </w:rPr>
        <w:lastRenderedPageBreak/>
        <w:t>утвержденный Решением о бюджете городского округа,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A7592" w:rsidRPr="006635E6" w:rsidRDefault="00C04104"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Р</w:t>
      </w:r>
      <w:r w:rsidR="000055FF" w:rsidRPr="006635E6">
        <w:rPr>
          <w:rFonts w:ascii="Times New Roman" w:hAnsi="Times New Roman" w:cs="Times New Roman"/>
          <w:sz w:val="28"/>
          <w:szCs w:val="28"/>
        </w:rPr>
        <w:t>ешением о бюджете городского округа на очередной финансовый год (очередной финансовый год и плановый период) устанавливается объем расходов на обслуживание муниципального долга с соблюдением вышеуказанного ограничения.</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Если при исполнении бюджета городского округа нарушаются предельные значения, указанные в пунктах 2 и 4  настоящего раздела администрация городского округа</w:t>
      </w:r>
      <w:r w:rsidR="002A7592"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C04104" w:rsidRPr="006635E6" w:rsidRDefault="000055FF" w:rsidP="006635E6">
      <w:pPr>
        <w:pStyle w:val="a3"/>
        <w:widowControl w:val="0"/>
        <w:numPr>
          <w:ilvl w:val="0"/>
          <w:numId w:val="17"/>
        </w:numPr>
        <w:tabs>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6635E6">
        <w:rPr>
          <w:rFonts w:ascii="Times New Roman" w:hAnsi="Times New Roman" w:cs="Times New Roman"/>
          <w:sz w:val="28"/>
          <w:szCs w:val="28"/>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483194" w:rsidRPr="006635E6" w:rsidRDefault="000055FF" w:rsidP="006635E6">
      <w:pPr>
        <w:widowControl w:val="0"/>
        <w:tabs>
          <w:tab w:val="left" w:pos="900"/>
        </w:tabs>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Поступления в бюджет от размещения муниципальных ценных бумаг в сумме, превышающую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w:t>
      </w:r>
    </w:p>
    <w:p w:rsidR="000055FF" w:rsidRPr="006635E6" w:rsidRDefault="00483194"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7. </w:t>
      </w:r>
      <w:r w:rsidR="000055FF" w:rsidRPr="006635E6">
        <w:rPr>
          <w:rFonts w:ascii="Times New Roman" w:hAnsi="Times New Roman" w:cs="Times New Roman"/>
          <w:sz w:val="28"/>
          <w:szCs w:val="28"/>
        </w:rPr>
        <w:t>Отражение в бюджете городского округа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 бюджетным законодательством.</w:t>
      </w:r>
    </w:p>
    <w:p w:rsidR="000055FF" w:rsidRPr="006635E6" w:rsidRDefault="000055FF" w:rsidP="006635E6">
      <w:pPr>
        <w:widowControl w:val="0"/>
        <w:autoSpaceDE w:val="0"/>
        <w:autoSpaceDN w:val="0"/>
        <w:adjustRightInd w:val="0"/>
        <w:spacing w:after="0" w:line="240" w:lineRule="auto"/>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rPr>
          <w:rFonts w:ascii="Times New Roman" w:hAnsi="Times New Roman" w:cs="Times New Roman"/>
          <w:b/>
          <w:sz w:val="28"/>
          <w:szCs w:val="28"/>
        </w:rPr>
      </w:pPr>
      <w:r w:rsidRPr="006635E6">
        <w:rPr>
          <w:rFonts w:ascii="Times New Roman" w:hAnsi="Times New Roman" w:cs="Times New Roman"/>
          <w:b/>
          <w:sz w:val="28"/>
          <w:szCs w:val="28"/>
        </w:rPr>
        <w:t xml:space="preserve">Раздел 6. ПРЕКРАЩЕНИЕ МУНИЦИПАЛЬНЫХ </w:t>
      </w:r>
    </w:p>
    <w:p w:rsidR="000055FF" w:rsidRPr="006635E6" w:rsidRDefault="000055FF" w:rsidP="006635E6">
      <w:pPr>
        <w:widowControl w:val="0"/>
        <w:autoSpaceDE w:val="0"/>
        <w:autoSpaceDN w:val="0"/>
        <w:adjustRightInd w:val="0"/>
        <w:spacing w:after="0" w:line="240" w:lineRule="auto"/>
        <w:jc w:val="center"/>
        <w:rPr>
          <w:rFonts w:ascii="Times New Roman" w:hAnsi="Times New Roman" w:cs="Times New Roman"/>
          <w:b/>
          <w:sz w:val="28"/>
          <w:szCs w:val="28"/>
        </w:rPr>
      </w:pPr>
      <w:r w:rsidRPr="006635E6">
        <w:rPr>
          <w:rFonts w:ascii="Times New Roman" w:hAnsi="Times New Roman" w:cs="Times New Roman"/>
          <w:b/>
          <w:sz w:val="28"/>
          <w:szCs w:val="28"/>
        </w:rPr>
        <w:t>ДОЛГОВЫХ ОБЯЗАТЕЛЬСТВ, РЕСТРУКТУРИЗАЦИЯ ДОЛГА</w:t>
      </w:r>
    </w:p>
    <w:p w:rsidR="00483194" w:rsidRPr="006635E6" w:rsidRDefault="00483194" w:rsidP="006635E6">
      <w:pPr>
        <w:widowControl w:val="0"/>
        <w:autoSpaceDE w:val="0"/>
        <w:autoSpaceDN w:val="0"/>
        <w:adjustRightInd w:val="0"/>
        <w:spacing w:after="0" w:line="240" w:lineRule="auto"/>
        <w:jc w:val="center"/>
        <w:rPr>
          <w:rFonts w:ascii="Times New Roman" w:hAnsi="Times New Roman" w:cs="Times New Roman"/>
          <w:sz w:val="28"/>
          <w:szCs w:val="28"/>
        </w:rPr>
      </w:pP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bookmarkStart w:id="2" w:name="Par90"/>
      <w:bookmarkEnd w:id="2"/>
      <w:r w:rsidRPr="006635E6">
        <w:rPr>
          <w:rFonts w:ascii="Times New Roman" w:hAnsi="Times New Roman" w:cs="Times New Roman"/>
          <w:sz w:val="28"/>
          <w:szCs w:val="28"/>
        </w:rPr>
        <w:t>В случае, если муниципальное долговое обязательство, не предъявлено к погашению (не совершены кредитором определенное условиями обязательства и муниципальными правовыми актами городского округа действиями)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иных случаях, предусмотренные порядком предоставления муниципальных гарантий, установленном правовыми актами городского округа,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Думы</w:t>
      </w:r>
      <w:r w:rsidR="00483194"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Администрация городского округа </w:t>
      </w:r>
      <w:r w:rsidR="00483194" w:rsidRPr="006635E6">
        <w:rPr>
          <w:rFonts w:ascii="Times New Roman" w:hAnsi="Times New Roman" w:cs="Times New Roman"/>
          <w:sz w:val="28"/>
          <w:szCs w:val="28"/>
        </w:rPr>
        <w:t xml:space="preserve">Пелым </w:t>
      </w:r>
      <w:r w:rsidRPr="006635E6">
        <w:rPr>
          <w:rFonts w:ascii="Times New Roman" w:hAnsi="Times New Roman" w:cs="Times New Roman"/>
          <w:sz w:val="28"/>
          <w:szCs w:val="28"/>
        </w:rPr>
        <w:t>издает муниципальный правовой акт о списании с муниципального долга муниципальных долговых обязательств.</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Списание с муниципального долга осуществляется посредством </w:t>
      </w:r>
      <w:r w:rsidRPr="006635E6">
        <w:rPr>
          <w:rFonts w:ascii="Times New Roman" w:hAnsi="Times New Roman" w:cs="Times New Roman"/>
          <w:sz w:val="28"/>
          <w:szCs w:val="28"/>
        </w:rPr>
        <w:lastRenderedPageBreak/>
        <w:t>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бюджета городского округа.</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Действия пунктов 1-3 настоящего раздела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055FF" w:rsidRPr="006635E6" w:rsidRDefault="000055FF" w:rsidP="006635E6">
      <w:pPr>
        <w:widowControl w:val="0"/>
        <w:numPr>
          <w:ilvl w:val="0"/>
          <w:numId w:val="8"/>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пункта 9 раздела 3 и пункта 9 настоящего раздела.</w:t>
      </w:r>
    </w:p>
    <w:p w:rsidR="000055FF" w:rsidRPr="006635E6" w:rsidRDefault="000055FF" w:rsidP="006635E6">
      <w:pPr>
        <w:widowControl w:val="0"/>
        <w:numPr>
          <w:ilvl w:val="0"/>
          <w:numId w:val="8"/>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Под реструктуризацией долга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055FF" w:rsidRPr="006635E6" w:rsidRDefault="000055FF" w:rsidP="006635E6">
      <w:pPr>
        <w:widowControl w:val="0"/>
        <w:numPr>
          <w:ilvl w:val="0"/>
          <w:numId w:val="8"/>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0055FF" w:rsidRPr="006635E6" w:rsidRDefault="000055FF" w:rsidP="006635E6">
      <w:pPr>
        <w:widowControl w:val="0"/>
        <w:numPr>
          <w:ilvl w:val="0"/>
          <w:numId w:val="8"/>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0055FF" w:rsidRPr="006635E6" w:rsidRDefault="000055FF" w:rsidP="006635E6">
      <w:pPr>
        <w:widowControl w:val="0"/>
        <w:autoSpaceDE w:val="0"/>
        <w:autoSpaceDN w:val="0"/>
        <w:adjustRightInd w:val="0"/>
        <w:spacing w:after="0" w:line="240" w:lineRule="auto"/>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7. УЧЕТ И РЕГИСТРАЦИЯ</w:t>
      </w:r>
    </w:p>
    <w:p w:rsidR="000055FF" w:rsidRPr="006635E6" w:rsidRDefault="000055FF" w:rsidP="006635E6">
      <w:pPr>
        <w:widowControl w:val="0"/>
        <w:autoSpaceDE w:val="0"/>
        <w:autoSpaceDN w:val="0"/>
        <w:adjustRightInd w:val="0"/>
        <w:spacing w:after="0" w:line="240" w:lineRule="auto"/>
        <w:jc w:val="center"/>
        <w:rPr>
          <w:rFonts w:ascii="Times New Roman" w:hAnsi="Times New Roman" w:cs="Times New Roman"/>
          <w:b/>
          <w:sz w:val="28"/>
          <w:szCs w:val="28"/>
        </w:rPr>
      </w:pPr>
      <w:r w:rsidRPr="006635E6">
        <w:rPr>
          <w:rFonts w:ascii="Times New Roman" w:hAnsi="Times New Roman" w:cs="Times New Roman"/>
          <w:b/>
          <w:sz w:val="28"/>
          <w:szCs w:val="28"/>
        </w:rPr>
        <w:t>МУНИЦИПАЛЬНЫХ ДОЛГОВЫХ ОБЯЗАТЕЛЬСТВ</w:t>
      </w:r>
    </w:p>
    <w:p w:rsidR="00483194" w:rsidRPr="006635E6" w:rsidRDefault="00483194" w:rsidP="006635E6">
      <w:pPr>
        <w:widowControl w:val="0"/>
        <w:autoSpaceDE w:val="0"/>
        <w:autoSpaceDN w:val="0"/>
        <w:adjustRightInd w:val="0"/>
        <w:spacing w:after="0" w:line="240" w:lineRule="auto"/>
        <w:jc w:val="center"/>
        <w:rPr>
          <w:rFonts w:ascii="Times New Roman" w:hAnsi="Times New Roman" w:cs="Times New Roman"/>
          <w:sz w:val="28"/>
          <w:szCs w:val="28"/>
        </w:rPr>
      </w:pP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Учет и регистрация муниципальных долговых обязательств городского округа осуществляется в муниципальной долговой книге городского округа.</w:t>
      </w: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Ведение муниципальной долговой книги осуществляется Финансовым отделом администрации 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Информация о долговых обязательствах вносится финансовым отделом в муниципальную долговую книгу в срок, не превышающий пяти рабочих дней с момента возникновения соответствующего обязательства.</w:t>
      </w: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муниципальную долговую книгу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xml:space="preserve">Учет долговых обязательств городского округа в муниципальной долговой книге осуществляется в валюте долга, в которой определено денежное </w:t>
      </w:r>
      <w:r w:rsidRPr="006635E6">
        <w:rPr>
          <w:rFonts w:ascii="Times New Roman" w:hAnsi="Times New Roman" w:cs="Times New Roman"/>
          <w:sz w:val="28"/>
          <w:szCs w:val="28"/>
        </w:rPr>
        <w:lastRenderedPageBreak/>
        <w:t>обязательство при его возникновении.</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В муниципальной долговой книге городского округа в том числе учитывается информация о просроченной задолженности по исполнению муниципальных долговых обязательств.</w:t>
      </w:r>
    </w:p>
    <w:p w:rsidR="000055FF" w:rsidRPr="006635E6" w:rsidRDefault="000055FF" w:rsidP="006635E6">
      <w:pPr>
        <w:widowControl w:val="0"/>
        <w:numPr>
          <w:ilvl w:val="0"/>
          <w:numId w:val="9"/>
        </w:numPr>
        <w:tabs>
          <w:tab w:val="clear" w:pos="720"/>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Информация о долговых обязательствах городского округа, отраженная в муниципальной долговой книге, подлежит обязательной передаче Министерству финансов Свердловской области. Объем информации, порядок и сроки её передачи устанавливаются Министерством финансов Свердловской области.</w:t>
      </w:r>
    </w:p>
    <w:p w:rsidR="000055FF" w:rsidRPr="006635E6" w:rsidRDefault="000055FF" w:rsidP="006635E6">
      <w:pPr>
        <w:widowControl w:val="0"/>
        <w:tabs>
          <w:tab w:val="num" w:pos="0"/>
          <w:tab w:val="left" w:pos="900"/>
        </w:tabs>
        <w:autoSpaceDE w:val="0"/>
        <w:autoSpaceDN w:val="0"/>
        <w:adjustRightInd w:val="0"/>
        <w:spacing w:after="0" w:line="240" w:lineRule="auto"/>
        <w:ind w:firstLine="540"/>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8. ЗАКЛЮЧИТЕЛЬНЫЕ ПОЛОЖЕНИЯ</w:t>
      </w:r>
    </w:p>
    <w:p w:rsidR="00483194" w:rsidRPr="006635E6" w:rsidRDefault="00483194" w:rsidP="006635E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055FF" w:rsidRPr="006635E6" w:rsidRDefault="000055FF" w:rsidP="006635E6">
      <w:pPr>
        <w:widowControl w:val="0"/>
        <w:numPr>
          <w:ilvl w:val="0"/>
          <w:numId w:val="10"/>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Неисполнение либо ненадлежащее исполнение настоящего Порядка влечет ответственность, предусмотренную законодательством Российской Федерации и нормативно-правовыми актами Свердловской области и  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10"/>
        </w:numPr>
        <w:tabs>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Ответственность за достоверность данных о долговых обязательствах городского округа несет</w:t>
      </w:r>
      <w:r w:rsidR="00483194" w:rsidRPr="006635E6">
        <w:rPr>
          <w:rFonts w:ascii="Times New Roman" w:hAnsi="Times New Roman" w:cs="Times New Roman"/>
          <w:sz w:val="28"/>
          <w:szCs w:val="28"/>
        </w:rPr>
        <w:t xml:space="preserve"> финансовый отдел администрации </w:t>
      </w:r>
      <w:r w:rsidRPr="006635E6">
        <w:rPr>
          <w:rFonts w:ascii="Times New Roman" w:hAnsi="Times New Roman" w:cs="Times New Roman"/>
          <w:sz w:val="28"/>
          <w:szCs w:val="28"/>
        </w:rPr>
        <w:t>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br w:type="page"/>
      </w:r>
    </w:p>
    <w:tbl>
      <w:tblPr>
        <w:tblW w:w="0" w:type="auto"/>
        <w:tblLook w:val="01E0"/>
      </w:tblPr>
      <w:tblGrid>
        <w:gridCol w:w="3285"/>
        <w:gridCol w:w="3285"/>
        <w:gridCol w:w="3285"/>
      </w:tblGrid>
      <w:tr w:rsidR="000055FF" w:rsidRPr="006635E6" w:rsidTr="0019582B">
        <w:tc>
          <w:tcPr>
            <w:tcW w:w="3285" w:type="dxa"/>
            <w:shd w:val="clear" w:color="auto" w:fill="auto"/>
          </w:tcPr>
          <w:p w:rsidR="000055FF" w:rsidRPr="006635E6" w:rsidRDefault="000055FF" w:rsidP="006635E6">
            <w:pPr>
              <w:widowControl w:val="0"/>
              <w:autoSpaceDE w:val="0"/>
              <w:autoSpaceDN w:val="0"/>
              <w:adjustRightInd w:val="0"/>
              <w:spacing w:after="0" w:line="240" w:lineRule="auto"/>
              <w:jc w:val="right"/>
              <w:outlineLvl w:val="0"/>
              <w:rPr>
                <w:rFonts w:ascii="Times New Roman" w:hAnsi="Times New Roman" w:cs="Times New Roman"/>
                <w:sz w:val="28"/>
                <w:szCs w:val="28"/>
              </w:rPr>
            </w:pPr>
          </w:p>
        </w:tc>
        <w:tc>
          <w:tcPr>
            <w:tcW w:w="3285" w:type="dxa"/>
            <w:shd w:val="clear" w:color="auto" w:fill="auto"/>
          </w:tcPr>
          <w:p w:rsidR="000055FF" w:rsidRPr="006635E6" w:rsidRDefault="000055FF" w:rsidP="006635E6">
            <w:pPr>
              <w:widowControl w:val="0"/>
              <w:autoSpaceDE w:val="0"/>
              <w:autoSpaceDN w:val="0"/>
              <w:adjustRightInd w:val="0"/>
              <w:spacing w:after="0" w:line="240" w:lineRule="auto"/>
              <w:jc w:val="right"/>
              <w:outlineLvl w:val="0"/>
              <w:rPr>
                <w:rFonts w:ascii="Times New Roman" w:hAnsi="Times New Roman" w:cs="Times New Roman"/>
                <w:sz w:val="28"/>
                <w:szCs w:val="28"/>
              </w:rPr>
            </w:pPr>
          </w:p>
        </w:tc>
        <w:tc>
          <w:tcPr>
            <w:tcW w:w="3285" w:type="dxa"/>
            <w:shd w:val="clear" w:color="auto" w:fill="auto"/>
          </w:tcPr>
          <w:p w:rsidR="000055FF" w:rsidRPr="006635E6" w:rsidRDefault="000055FF" w:rsidP="00A84C6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635E6">
              <w:rPr>
                <w:rFonts w:ascii="Times New Roman" w:hAnsi="Times New Roman" w:cs="Times New Roman"/>
                <w:sz w:val="28"/>
                <w:szCs w:val="28"/>
              </w:rPr>
              <w:t>Приложение 2</w:t>
            </w:r>
          </w:p>
          <w:p w:rsidR="002F6A7E" w:rsidRDefault="000055FF" w:rsidP="00031A7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635E6">
              <w:rPr>
                <w:rFonts w:ascii="Times New Roman" w:hAnsi="Times New Roman" w:cs="Times New Roman"/>
                <w:sz w:val="28"/>
                <w:szCs w:val="28"/>
              </w:rPr>
              <w:t xml:space="preserve">к </w:t>
            </w:r>
            <w:r w:rsidR="002F6A7E">
              <w:rPr>
                <w:rFonts w:ascii="Times New Roman" w:hAnsi="Times New Roman" w:cs="Times New Roman"/>
                <w:sz w:val="28"/>
                <w:szCs w:val="28"/>
              </w:rPr>
              <w:t>р</w:t>
            </w:r>
            <w:r w:rsidRPr="006635E6">
              <w:rPr>
                <w:rFonts w:ascii="Times New Roman" w:hAnsi="Times New Roman" w:cs="Times New Roman"/>
                <w:sz w:val="28"/>
                <w:szCs w:val="28"/>
              </w:rPr>
              <w:t>ешению Думы</w:t>
            </w:r>
            <w:r w:rsidR="00031A76">
              <w:rPr>
                <w:rFonts w:ascii="Times New Roman" w:hAnsi="Times New Roman" w:cs="Times New Roman"/>
                <w:sz w:val="28"/>
                <w:szCs w:val="28"/>
              </w:rPr>
              <w:t xml:space="preserve"> </w:t>
            </w:r>
            <w:r w:rsidR="00483194" w:rsidRPr="006635E6">
              <w:rPr>
                <w:rFonts w:ascii="Times New Roman" w:hAnsi="Times New Roman" w:cs="Times New Roman"/>
                <w:sz w:val="28"/>
                <w:szCs w:val="28"/>
              </w:rPr>
              <w:t>г</w:t>
            </w:r>
            <w:r w:rsidR="00031A76">
              <w:rPr>
                <w:rFonts w:ascii="Times New Roman" w:hAnsi="Times New Roman" w:cs="Times New Roman"/>
                <w:sz w:val="28"/>
                <w:szCs w:val="28"/>
              </w:rPr>
              <w:t xml:space="preserve">ородского округа </w:t>
            </w:r>
            <w:r w:rsidR="00A84C64">
              <w:rPr>
                <w:rFonts w:ascii="Times New Roman" w:hAnsi="Times New Roman" w:cs="Times New Roman"/>
                <w:sz w:val="28"/>
                <w:szCs w:val="28"/>
              </w:rPr>
              <w:t xml:space="preserve">Пелым </w:t>
            </w:r>
          </w:p>
          <w:p w:rsidR="000055FF" w:rsidRPr="006635E6" w:rsidRDefault="000055FF" w:rsidP="00031A7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635E6">
              <w:rPr>
                <w:rFonts w:ascii="Times New Roman" w:hAnsi="Times New Roman" w:cs="Times New Roman"/>
                <w:sz w:val="28"/>
                <w:szCs w:val="28"/>
              </w:rPr>
              <w:t>от</w:t>
            </w:r>
            <w:r w:rsidR="00483194" w:rsidRPr="006635E6">
              <w:rPr>
                <w:rFonts w:ascii="Times New Roman" w:hAnsi="Times New Roman" w:cs="Times New Roman"/>
                <w:sz w:val="28"/>
                <w:szCs w:val="28"/>
              </w:rPr>
              <w:t xml:space="preserve"> </w:t>
            </w:r>
            <w:r w:rsidR="00031A76" w:rsidRPr="00031A76">
              <w:rPr>
                <w:rFonts w:ascii="Times New Roman" w:hAnsi="Times New Roman" w:cs="Times New Roman"/>
                <w:sz w:val="28"/>
                <w:szCs w:val="28"/>
                <w:u w:val="single"/>
              </w:rPr>
              <w:t>19.08.2021</w:t>
            </w:r>
            <w:r w:rsidR="00A84C64" w:rsidRPr="00031A76">
              <w:rPr>
                <w:rFonts w:ascii="Times New Roman" w:hAnsi="Times New Roman" w:cs="Times New Roman"/>
                <w:sz w:val="28"/>
                <w:szCs w:val="28"/>
                <w:u w:val="single"/>
              </w:rPr>
              <w:t xml:space="preserve"> г.</w:t>
            </w:r>
            <w:r w:rsidR="00A84C64">
              <w:rPr>
                <w:rFonts w:ascii="Times New Roman" w:hAnsi="Times New Roman" w:cs="Times New Roman"/>
                <w:sz w:val="28"/>
                <w:szCs w:val="28"/>
              </w:rPr>
              <w:t xml:space="preserve"> №</w:t>
            </w:r>
            <w:r w:rsidR="00031A76">
              <w:rPr>
                <w:rFonts w:ascii="Times New Roman" w:hAnsi="Times New Roman" w:cs="Times New Roman"/>
                <w:sz w:val="28"/>
                <w:szCs w:val="28"/>
              </w:rPr>
              <w:t xml:space="preserve"> </w:t>
            </w:r>
            <w:r w:rsidR="00031A76" w:rsidRPr="00031A76">
              <w:rPr>
                <w:rFonts w:ascii="Times New Roman" w:hAnsi="Times New Roman" w:cs="Times New Roman"/>
                <w:sz w:val="28"/>
                <w:szCs w:val="28"/>
                <w:u w:val="single"/>
              </w:rPr>
              <w:t>33/48</w:t>
            </w:r>
          </w:p>
        </w:tc>
      </w:tr>
    </w:tbl>
    <w:p w:rsidR="000055FF" w:rsidRPr="006635E6" w:rsidRDefault="000055FF" w:rsidP="006635E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055FF" w:rsidRPr="006635E6" w:rsidRDefault="000055FF" w:rsidP="006635E6">
      <w:pPr>
        <w:pStyle w:val="ConsPlusTitle"/>
        <w:jc w:val="center"/>
        <w:rPr>
          <w:rFonts w:ascii="Times New Roman" w:hAnsi="Times New Roman" w:cs="Times New Roman"/>
          <w:sz w:val="28"/>
          <w:szCs w:val="28"/>
        </w:rPr>
      </w:pPr>
      <w:bookmarkStart w:id="3" w:name="Par32"/>
      <w:bookmarkEnd w:id="3"/>
      <w:r w:rsidRPr="006635E6">
        <w:rPr>
          <w:rFonts w:ascii="Times New Roman" w:hAnsi="Times New Roman" w:cs="Times New Roman"/>
          <w:sz w:val="28"/>
          <w:szCs w:val="28"/>
        </w:rPr>
        <w:t>ПОРЯДОК</w:t>
      </w:r>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 xml:space="preserve">предоставления муниципальных гарантий из бюджета </w:t>
      </w:r>
    </w:p>
    <w:p w:rsidR="000055FF" w:rsidRPr="006635E6" w:rsidRDefault="000055FF" w:rsidP="006635E6">
      <w:pPr>
        <w:pStyle w:val="ConsPlusTitle"/>
        <w:jc w:val="center"/>
        <w:rPr>
          <w:rFonts w:ascii="Times New Roman" w:hAnsi="Times New Roman" w:cs="Times New Roman"/>
          <w:sz w:val="28"/>
          <w:szCs w:val="28"/>
        </w:rPr>
      </w:pPr>
      <w:r w:rsidRPr="006635E6">
        <w:rPr>
          <w:rFonts w:ascii="Times New Roman" w:hAnsi="Times New Roman" w:cs="Times New Roman"/>
          <w:sz w:val="28"/>
          <w:szCs w:val="28"/>
        </w:rPr>
        <w:t>городского округа</w:t>
      </w:r>
      <w:r w:rsidR="00483194" w:rsidRPr="006635E6">
        <w:rPr>
          <w:rFonts w:ascii="Times New Roman" w:hAnsi="Times New Roman" w:cs="Times New Roman"/>
          <w:sz w:val="28"/>
          <w:szCs w:val="28"/>
        </w:rPr>
        <w:t xml:space="preserve"> Пелым</w:t>
      </w:r>
    </w:p>
    <w:p w:rsidR="000055FF" w:rsidRPr="006635E6" w:rsidRDefault="000055FF" w:rsidP="006635E6">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1. ОБЩИЕ ПОЛОЖЕНИЯ</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55FF" w:rsidRPr="006635E6" w:rsidRDefault="000055FF" w:rsidP="006635E6">
      <w:pPr>
        <w:widowControl w:val="0"/>
        <w:numPr>
          <w:ilvl w:val="0"/>
          <w:numId w:val="11"/>
        </w:numPr>
        <w:tabs>
          <w:tab w:val="clear" w:pos="14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Настоящий Порядок разработан в соответствии с Бюджетным </w:t>
      </w:r>
      <w:hyperlink r:id="rId15" w:history="1">
        <w:r w:rsidRPr="006635E6">
          <w:rPr>
            <w:rFonts w:ascii="Times New Roman" w:hAnsi="Times New Roman" w:cs="Times New Roman"/>
            <w:sz w:val="28"/>
            <w:szCs w:val="28"/>
          </w:rPr>
          <w:t>кодексом</w:t>
        </w:r>
      </w:hyperlink>
      <w:r w:rsidRPr="006635E6">
        <w:rPr>
          <w:rFonts w:ascii="Times New Roman" w:hAnsi="Times New Roman" w:cs="Times New Roman"/>
          <w:sz w:val="28"/>
          <w:szCs w:val="28"/>
        </w:rPr>
        <w:t xml:space="preserve"> Российской Федерации, Гражданским </w:t>
      </w:r>
      <w:hyperlink r:id="rId16" w:history="1">
        <w:r w:rsidRPr="006635E6">
          <w:rPr>
            <w:rFonts w:ascii="Times New Roman" w:hAnsi="Times New Roman" w:cs="Times New Roman"/>
            <w:sz w:val="28"/>
            <w:szCs w:val="28"/>
          </w:rPr>
          <w:t>кодексом</w:t>
        </w:r>
      </w:hyperlink>
      <w:r w:rsidRPr="006635E6">
        <w:rPr>
          <w:rFonts w:ascii="Times New Roman" w:hAnsi="Times New Roman" w:cs="Times New Roman"/>
          <w:sz w:val="28"/>
          <w:szCs w:val="28"/>
        </w:rPr>
        <w:t xml:space="preserve"> Российской Федерации, Федеральным </w:t>
      </w:r>
      <w:hyperlink r:id="rId17" w:history="1">
        <w:r w:rsidRPr="006635E6">
          <w:rPr>
            <w:rFonts w:ascii="Times New Roman" w:hAnsi="Times New Roman" w:cs="Times New Roman"/>
            <w:sz w:val="28"/>
            <w:szCs w:val="28"/>
          </w:rPr>
          <w:t>законом</w:t>
        </w:r>
      </w:hyperlink>
      <w:r w:rsidRPr="006635E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0055FF" w:rsidRPr="006635E6" w:rsidRDefault="000055FF" w:rsidP="006635E6">
      <w:pPr>
        <w:widowControl w:val="0"/>
        <w:numPr>
          <w:ilvl w:val="0"/>
          <w:numId w:val="11"/>
        </w:numPr>
        <w:tabs>
          <w:tab w:val="clear" w:pos="14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Настоящий Порядок определяет порядок и условия предоставления муниципальных гарантий из бюджета городского округа</w:t>
      </w:r>
      <w:r w:rsidR="00483194"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11"/>
        </w:numPr>
        <w:tabs>
          <w:tab w:val="clear" w:pos="14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Муниципальная гарантия - вид долгового обязательства, в силу которого </w:t>
      </w:r>
      <w:r w:rsidR="00C3430D" w:rsidRPr="006635E6">
        <w:rPr>
          <w:rFonts w:ascii="Times New Roman" w:hAnsi="Times New Roman" w:cs="Times New Roman"/>
          <w:sz w:val="28"/>
          <w:szCs w:val="28"/>
        </w:rPr>
        <w:t>городской округ (гарант) обязан</w:t>
      </w:r>
      <w:r w:rsidRPr="006635E6">
        <w:rPr>
          <w:rFonts w:ascii="Times New Roman" w:hAnsi="Times New Roman" w:cs="Times New Roman"/>
          <w:sz w:val="28"/>
          <w:szCs w:val="28"/>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городского округа,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055FF" w:rsidRPr="006635E6" w:rsidRDefault="000055FF" w:rsidP="006635E6">
      <w:pPr>
        <w:widowControl w:val="0"/>
        <w:numPr>
          <w:ilvl w:val="0"/>
          <w:numId w:val="11"/>
        </w:numPr>
        <w:tabs>
          <w:tab w:val="clear" w:pos="14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Предоставление </w:t>
      </w:r>
      <w:r w:rsidR="00C3430D" w:rsidRPr="006635E6">
        <w:rPr>
          <w:rFonts w:ascii="Times New Roman" w:hAnsi="Times New Roman" w:cs="Times New Roman"/>
          <w:sz w:val="28"/>
          <w:szCs w:val="28"/>
        </w:rPr>
        <w:t xml:space="preserve">муниципальных гарантий от имени </w:t>
      </w:r>
      <w:r w:rsidRPr="006635E6">
        <w:rPr>
          <w:rFonts w:ascii="Times New Roman" w:hAnsi="Times New Roman" w:cs="Times New Roman"/>
          <w:sz w:val="28"/>
          <w:szCs w:val="28"/>
        </w:rPr>
        <w:t>городского округа</w:t>
      </w:r>
      <w:r w:rsidR="00C3430D"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осуществляется главой городского округа</w:t>
      </w:r>
      <w:r w:rsidR="00C3430D" w:rsidRPr="006635E6">
        <w:rPr>
          <w:rFonts w:ascii="Times New Roman" w:hAnsi="Times New Roman" w:cs="Times New Roman"/>
          <w:sz w:val="28"/>
          <w:szCs w:val="28"/>
        </w:rPr>
        <w:t xml:space="preserve"> Пелым н</w:t>
      </w:r>
      <w:r w:rsidRPr="006635E6">
        <w:rPr>
          <w:rFonts w:ascii="Times New Roman" w:hAnsi="Times New Roman" w:cs="Times New Roman"/>
          <w:sz w:val="28"/>
          <w:szCs w:val="28"/>
        </w:rPr>
        <w:t xml:space="preserve">а основании Решения о бюджете на очередной финансовый год, в соответствии с требованиями Бюджетного </w:t>
      </w:r>
      <w:hyperlink r:id="rId18" w:history="1">
        <w:r w:rsidRPr="006635E6">
          <w:rPr>
            <w:rFonts w:ascii="Times New Roman" w:hAnsi="Times New Roman" w:cs="Times New Roman"/>
            <w:sz w:val="28"/>
            <w:szCs w:val="28"/>
          </w:rPr>
          <w:t>кодекса</w:t>
        </w:r>
      </w:hyperlink>
      <w:r w:rsidRPr="006635E6">
        <w:rPr>
          <w:rFonts w:ascii="Times New Roman" w:hAnsi="Times New Roman" w:cs="Times New Roman"/>
          <w:sz w:val="28"/>
          <w:szCs w:val="28"/>
        </w:rPr>
        <w:t xml:space="preserve"> Российской Федерации и в порядке, установленном настоящим Порядком.</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Муниципальная гарантия может обеспечивать:</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надлежащее исполнение принципалом его обязательства перед бенефициаром (основного обязательства);</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возмещение ущерба, образовавшегося при наступлении гарантийного случая некоммерческого характера.</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055FF" w:rsidRPr="006635E6" w:rsidRDefault="000055FF" w:rsidP="006635E6">
      <w:pPr>
        <w:widowControl w:val="0"/>
        <w:numPr>
          <w:ilvl w:val="0"/>
          <w:numId w:val="11"/>
        </w:numPr>
        <w:tabs>
          <w:tab w:val="clear" w:pos="1485"/>
          <w:tab w:val="num" w:pos="0"/>
          <w:tab w:val="left" w:pos="900"/>
        </w:tabs>
        <w:autoSpaceDE w:val="0"/>
        <w:autoSpaceDN w:val="0"/>
        <w:adjustRightInd w:val="0"/>
        <w:spacing w:after="0" w:line="240" w:lineRule="auto"/>
        <w:ind w:left="0" w:firstLine="539"/>
        <w:jc w:val="both"/>
        <w:rPr>
          <w:rFonts w:ascii="Times New Roman" w:hAnsi="Times New Roman" w:cs="Times New Roman"/>
          <w:sz w:val="28"/>
          <w:szCs w:val="28"/>
        </w:rPr>
      </w:pPr>
      <w:r w:rsidRPr="006635E6">
        <w:rPr>
          <w:rFonts w:ascii="Times New Roman" w:hAnsi="Times New Roman" w:cs="Times New Roman"/>
          <w:sz w:val="28"/>
          <w:szCs w:val="28"/>
        </w:rPr>
        <w:t>Муниципальные гарантии предоставляются на основании программы муниципальных гарантий. Программа муниципальных гарантий представляет собой перечень предоставляемых муниципальных гарантий на очередной финансовый год (очередной финансовый год и плановый период) с указанием:</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xml:space="preserve">- </w:t>
      </w:r>
      <w:r w:rsidR="00C3430D" w:rsidRPr="006635E6">
        <w:rPr>
          <w:rFonts w:ascii="Times New Roman" w:hAnsi="Times New Roman" w:cs="Times New Roman"/>
          <w:sz w:val="28"/>
          <w:szCs w:val="28"/>
        </w:rPr>
        <w:t xml:space="preserve"> </w:t>
      </w:r>
      <w:r w:rsidRPr="006635E6">
        <w:rPr>
          <w:rFonts w:ascii="Times New Roman" w:hAnsi="Times New Roman" w:cs="Times New Roman"/>
          <w:sz w:val="28"/>
          <w:szCs w:val="28"/>
        </w:rPr>
        <w:t>общего объема гарантий;</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направления (цели) гарантирования с указанием объема гарантий по каждому направлению (цели);</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xml:space="preserve">- наличия или отсутствия права регрессного требования гаранта к </w:t>
      </w:r>
      <w:r w:rsidRPr="006635E6">
        <w:rPr>
          <w:rFonts w:ascii="Times New Roman" w:hAnsi="Times New Roman" w:cs="Times New Roman"/>
          <w:sz w:val="28"/>
          <w:szCs w:val="28"/>
        </w:rPr>
        <w:lastRenderedPageBreak/>
        <w:t>принципалу, а также иных условий предоставления и исполнения гарантий;</w:t>
      </w:r>
    </w:p>
    <w:p w:rsidR="000055FF" w:rsidRPr="006635E6" w:rsidRDefault="000055FF" w:rsidP="006635E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6635E6">
        <w:rPr>
          <w:rFonts w:ascii="Times New Roman" w:hAnsi="Times New Roman" w:cs="Times New Roman"/>
          <w:sz w:val="28"/>
          <w:szCs w:val="28"/>
        </w:rPr>
        <w:t>- общего объема бюджетных ассигнований, на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0055FF" w:rsidRPr="006635E6" w:rsidRDefault="000055FF" w:rsidP="006635E6">
      <w:pPr>
        <w:widowControl w:val="0"/>
        <w:numPr>
          <w:ilvl w:val="0"/>
          <w:numId w:val="11"/>
        </w:numPr>
        <w:tabs>
          <w:tab w:val="clear" w:pos="1485"/>
          <w:tab w:val="num" w:pos="0"/>
          <w:tab w:val="left" w:pos="900"/>
        </w:tabs>
        <w:autoSpaceDE w:val="0"/>
        <w:autoSpaceDN w:val="0"/>
        <w:adjustRightInd w:val="0"/>
        <w:spacing w:after="0" w:line="240" w:lineRule="auto"/>
        <w:ind w:left="0" w:firstLine="539"/>
        <w:jc w:val="both"/>
        <w:rPr>
          <w:rFonts w:ascii="Times New Roman" w:hAnsi="Times New Roman" w:cs="Times New Roman"/>
          <w:sz w:val="28"/>
          <w:szCs w:val="28"/>
        </w:rPr>
      </w:pPr>
      <w:r w:rsidRPr="006635E6">
        <w:rPr>
          <w:rFonts w:ascii="Times New Roman" w:hAnsi="Times New Roman" w:cs="Times New Roman"/>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100 000 (Сто тысяч) рублей.</w:t>
      </w:r>
    </w:p>
    <w:p w:rsidR="000055FF" w:rsidRPr="006635E6" w:rsidRDefault="000055FF" w:rsidP="006635E6">
      <w:pPr>
        <w:widowControl w:val="0"/>
        <w:numPr>
          <w:ilvl w:val="0"/>
          <w:numId w:val="11"/>
        </w:numPr>
        <w:tabs>
          <w:tab w:val="clear" w:pos="14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Программа муниципальных гарантий на очередной финансовый год (очередной финансовый год и плановый период) является приложением к  Решению о бюджете на очередной финансовый год (очередной финансовый год и плановый период).</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 xml:space="preserve">Раздел 2. УСЛОВИЯ ПРЕДОСТАВЛЕНИЯ МУНИЦИПАЛЬНЫХ </w:t>
      </w:r>
      <w:r w:rsidR="00C3430D" w:rsidRPr="006635E6">
        <w:rPr>
          <w:rFonts w:ascii="Times New Roman" w:hAnsi="Times New Roman" w:cs="Times New Roman"/>
          <w:b/>
          <w:sz w:val="28"/>
          <w:szCs w:val="28"/>
        </w:rPr>
        <w:t>ГАРАНТИЙ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3430D" w:rsidRPr="006635E6" w:rsidRDefault="000055FF" w:rsidP="006635E6">
      <w:pPr>
        <w:widowControl w:val="0"/>
        <w:numPr>
          <w:ilvl w:val="0"/>
          <w:numId w:val="12"/>
        </w:numPr>
        <w:tabs>
          <w:tab w:val="clear" w:pos="20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Предоставление муниципальной гаранти</w:t>
      </w:r>
      <w:r w:rsidR="00C3430D" w:rsidRPr="006635E6">
        <w:rPr>
          <w:rFonts w:ascii="Times New Roman" w:hAnsi="Times New Roman" w:cs="Times New Roman"/>
          <w:sz w:val="28"/>
          <w:szCs w:val="28"/>
        </w:rPr>
        <w:t xml:space="preserve">и осуществляется администрацией </w:t>
      </w:r>
      <w:r w:rsidRPr="006635E6">
        <w:rPr>
          <w:rFonts w:ascii="Times New Roman" w:hAnsi="Times New Roman" w:cs="Times New Roman"/>
          <w:sz w:val="28"/>
          <w:szCs w:val="28"/>
        </w:rPr>
        <w:t>городского округа</w:t>
      </w:r>
      <w:r w:rsidR="00C3430D"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на основании Решения о бюджете на очередной финансовый год и (или) плановый</w:t>
      </w:r>
      <w:r w:rsidR="00C3430D" w:rsidRPr="006635E6">
        <w:rPr>
          <w:rFonts w:ascii="Times New Roman" w:hAnsi="Times New Roman" w:cs="Times New Roman"/>
          <w:sz w:val="28"/>
          <w:szCs w:val="28"/>
        </w:rPr>
        <w:t xml:space="preserve"> период и решения администрации </w:t>
      </w:r>
      <w:r w:rsidRPr="006635E6">
        <w:rPr>
          <w:rFonts w:ascii="Times New Roman" w:hAnsi="Times New Roman" w:cs="Times New Roman"/>
          <w:sz w:val="28"/>
          <w:szCs w:val="28"/>
        </w:rPr>
        <w:t>городского округа</w:t>
      </w:r>
      <w:r w:rsidR="00C3430D"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о предоставлении муниципальной гарантии при условии:</w:t>
      </w:r>
    </w:p>
    <w:p w:rsidR="000055FF" w:rsidRPr="006635E6" w:rsidRDefault="00C3430D"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что принципал зарегистрирован</w:t>
      </w:r>
      <w:r w:rsidR="000055FF" w:rsidRPr="006635E6">
        <w:rPr>
          <w:rFonts w:ascii="Times New Roman" w:hAnsi="Times New Roman" w:cs="Times New Roman"/>
          <w:sz w:val="28"/>
          <w:szCs w:val="28"/>
        </w:rPr>
        <w:t xml:space="preserve"> в установленном порядке на территории городского округа </w:t>
      </w:r>
      <w:r w:rsidRPr="006635E6">
        <w:rPr>
          <w:rFonts w:ascii="Times New Roman" w:hAnsi="Times New Roman" w:cs="Times New Roman"/>
          <w:sz w:val="28"/>
          <w:szCs w:val="28"/>
        </w:rPr>
        <w:t xml:space="preserve">Пелым </w:t>
      </w:r>
      <w:r w:rsidR="000055FF" w:rsidRPr="006635E6">
        <w:rPr>
          <w:rFonts w:ascii="Times New Roman" w:hAnsi="Times New Roman" w:cs="Times New Roman"/>
          <w:sz w:val="28"/>
          <w:szCs w:val="28"/>
        </w:rPr>
        <w:t>и осуществляет деятельность на территории городского округа;</w:t>
      </w:r>
    </w:p>
    <w:p w:rsidR="000055FF" w:rsidRPr="006635E6" w:rsidRDefault="00C3430D" w:rsidP="006635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 </w:t>
      </w:r>
      <w:r w:rsidR="000055FF" w:rsidRPr="006635E6">
        <w:rPr>
          <w:rFonts w:ascii="Times New Roman" w:hAnsi="Times New Roman" w:cs="Times New Roman"/>
          <w:sz w:val="28"/>
          <w:szCs w:val="28"/>
        </w:rPr>
        <w:t>что принципал не находится в стадии реорганизации, ликвидации или несостоятельности (банкротства);</w:t>
      </w:r>
    </w:p>
    <w:p w:rsidR="000055FF" w:rsidRPr="006635E6" w:rsidRDefault="00C3430D" w:rsidP="006635E6">
      <w:pPr>
        <w:widowControl w:val="0"/>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 </w:t>
      </w:r>
      <w:r w:rsidR="000055FF" w:rsidRPr="006635E6">
        <w:rPr>
          <w:rFonts w:ascii="Times New Roman" w:hAnsi="Times New Roman" w:cs="Times New Roman"/>
          <w:sz w:val="28"/>
          <w:szCs w:val="28"/>
        </w:rPr>
        <w:t>проведения анализа финансового состояния принципала;</w:t>
      </w:r>
    </w:p>
    <w:p w:rsidR="000055FF" w:rsidRPr="006635E6" w:rsidRDefault="00C3430D" w:rsidP="006635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 </w:t>
      </w:r>
      <w:r w:rsidR="000055FF" w:rsidRPr="006635E6">
        <w:rPr>
          <w:rFonts w:ascii="Times New Roman" w:hAnsi="Times New Roman" w:cs="Times New Roman"/>
          <w:sz w:val="28"/>
          <w:szCs w:val="28"/>
        </w:rPr>
        <w:t xml:space="preserve">предоставления принципалом соответствующего требованиям </w:t>
      </w:r>
      <w:hyperlink r:id="rId19" w:history="1">
        <w:r w:rsidR="000055FF" w:rsidRPr="006635E6">
          <w:rPr>
            <w:rFonts w:ascii="Times New Roman" w:hAnsi="Times New Roman" w:cs="Times New Roman"/>
            <w:sz w:val="28"/>
            <w:szCs w:val="28"/>
          </w:rPr>
          <w:t xml:space="preserve">статьи </w:t>
        </w:r>
        <w:r w:rsidRPr="006635E6">
          <w:rPr>
            <w:rFonts w:ascii="Times New Roman" w:hAnsi="Times New Roman" w:cs="Times New Roman"/>
            <w:sz w:val="28"/>
            <w:szCs w:val="28"/>
          </w:rPr>
          <w:t>93.2</w:t>
        </w:r>
      </w:hyperlink>
      <w:r w:rsidR="000055FF" w:rsidRPr="006635E6">
        <w:rPr>
          <w:rFonts w:ascii="Times New Roman" w:hAnsi="Times New Roman" w:cs="Times New Roman"/>
          <w:sz w:val="28"/>
          <w:szCs w:val="28"/>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w:t>
      </w:r>
      <w:r w:rsidR="003C2E3F" w:rsidRPr="006635E6">
        <w:rPr>
          <w:rFonts w:ascii="Times New Roman" w:hAnsi="Times New Roman" w:cs="Times New Roman"/>
          <w:sz w:val="28"/>
          <w:szCs w:val="28"/>
        </w:rPr>
        <w:t>принципалу</w:t>
      </w:r>
      <w:r w:rsidR="000055FF" w:rsidRPr="006635E6">
        <w:rPr>
          <w:rFonts w:ascii="Times New Roman" w:hAnsi="Times New Roman" w:cs="Times New Roman"/>
          <w:sz w:val="28"/>
          <w:szCs w:val="28"/>
        </w:rPr>
        <w:t xml:space="preserve"> в связи с исполнением в полном объеме или в какой-либо части гарантии.</w:t>
      </w:r>
    </w:p>
    <w:p w:rsidR="000055FF" w:rsidRPr="006635E6" w:rsidRDefault="00C3430D" w:rsidP="006635E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635E6">
        <w:rPr>
          <w:rFonts w:ascii="Times New Roman" w:hAnsi="Times New Roman" w:cs="Times New Roman"/>
          <w:sz w:val="28"/>
          <w:szCs w:val="28"/>
        </w:rPr>
        <w:t xml:space="preserve">- </w:t>
      </w:r>
      <w:r w:rsidR="000055FF" w:rsidRPr="006635E6">
        <w:rPr>
          <w:rFonts w:ascii="Times New Roman" w:hAnsi="Times New Roman" w:cs="Times New Roman"/>
          <w:sz w:val="28"/>
          <w:szCs w:val="28"/>
        </w:rPr>
        <w:t xml:space="preserve">отсутствия у лица (принципала) и его поручителей (гарантов) просроченной задолженности по денежным обязательствам перед Российской Федерацией, субъектом Российской Федерации, городским округом,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Федерацией, </w:t>
      </w:r>
      <w:r w:rsidRPr="006635E6">
        <w:rPr>
          <w:rFonts w:ascii="Times New Roman" w:hAnsi="Times New Roman" w:cs="Times New Roman"/>
          <w:sz w:val="28"/>
          <w:szCs w:val="28"/>
        </w:rPr>
        <w:t xml:space="preserve">субъектом Российской Федерации, </w:t>
      </w:r>
      <w:r w:rsidR="000055FF" w:rsidRPr="006635E6">
        <w:rPr>
          <w:rFonts w:ascii="Times New Roman" w:hAnsi="Times New Roman" w:cs="Times New Roman"/>
          <w:sz w:val="28"/>
          <w:szCs w:val="28"/>
        </w:rPr>
        <w:t>городским округом</w:t>
      </w:r>
      <w:r w:rsidRPr="006635E6">
        <w:rPr>
          <w:rFonts w:ascii="Times New Roman" w:hAnsi="Times New Roman" w:cs="Times New Roman"/>
          <w:sz w:val="28"/>
          <w:szCs w:val="28"/>
        </w:rPr>
        <w:t xml:space="preserve"> Пелым</w:t>
      </w:r>
      <w:r w:rsidR="000055FF" w:rsidRPr="006635E6">
        <w:rPr>
          <w:rFonts w:ascii="Times New Roman" w:hAnsi="Times New Roman" w:cs="Times New Roman"/>
          <w:sz w:val="28"/>
          <w:szCs w:val="28"/>
        </w:rPr>
        <w:t>;</w:t>
      </w:r>
    </w:p>
    <w:p w:rsidR="000055FF" w:rsidRPr="006635E6" w:rsidRDefault="000055FF" w:rsidP="006635E6">
      <w:pPr>
        <w:widowControl w:val="0"/>
        <w:tabs>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w:t>
      </w:r>
      <w:r w:rsidRPr="006635E6">
        <w:rPr>
          <w:rFonts w:ascii="Times New Roman" w:hAnsi="Times New Roman" w:cs="Times New Roman"/>
          <w:sz w:val="28"/>
          <w:szCs w:val="28"/>
        </w:rPr>
        <w:lastRenderedPageBreak/>
        <w:t>возникнуть в связи с предъявлением гарантом регрессных требований к принципалу, не требуется.</w:t>
      </w:r>
    </w:p>
    <w:p w:rsidR="000055FF" w:rsidRPr="006635E6" w:rsidRDefault="000055FF" w:rsidP="006635E6">
      <w:pPr>
        <w:widowControl w:val="0"/>
        <w:numPr>
          <w:ilvl w:val="0"/>
          <w:numId w:val="12"/>
        </w:numPr>
        <w:tabs>
          <w:tab w:val="clear" w:pos="208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Предоставление муниципальной гарантии, а также заключение договора о предоставлении муниципальной гарантии осуществляется после предоставления принципалом в администрацию городского округа </w:t>
      </w:r>
      <w:r w:rsidR="003C2E3F" w:rsidRPr="006635E6">
        <w:rPr>
          <w:rFonts w:ascii="Times New Roman" w:hAnsi="Times New Roman" w:cs="Times New Roman"/>
          <w:sz w:val="28"/>
          <w:szCs w:val="28"/>
        </w:rPr>
        <w:t xml:space="preserve">Пелым </w:t>
      </w:r>
      <w:r w:rsidRPr="006635E6">
        <w:rPr>
          <w:rFonts w:ascii="Times New Roman" w:hAnsi="Times New Roman" w:cs="Times New Roman"/>
          <w:sz w:val="28"/>
          <w:szCs w:val="28"/>
        </w:rPr>
        <w:t xml:space="preserve">документов согласно утвержденного постановлением Главы </w:t>
      </w:r>
      <w:r w:rsidR="003C2E3F" w:rsidRPr="006635E6">
        <w:rPr>
          <w:rFonts w:ascii="Times New Roman" w:hAnsi="Times New Roman" w:cs="Times New Roman"/>
          <w:sz w:val="28"/>
          <w:szCs w:val="28"/>
        </w:rPr>
        <w:t>городского округа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12"/>
        </w:numPr>
        <w:tabs>
          <w:tab w:val="clear" w:pos="208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Проведение анализа финансового состояния принципала проводиться Финансовым отделом администрации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(далее – финансовый отдел) в установленном им порядке.</w:t>
      </w:r>
    </w:p>
    <w:p w:rsidR="000055FF" w:rsidRPr="006635E6" w:rsidRDefault="000055FF" w:rsidP="006635E6">
      <w:pPr>
        <w:widowControl w:val="0"/>
        <w:numPr>
          <w:ilvl w:val="0"/>
          <w:numId w:val="12"/>
        </w:numPr>
        <w:tabs>
          <w:tab w:val="clear" w:pos="208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с указанием обязательства, которое обеспечивается муниципальной гарантией.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Несоблюдение письменной формы муниципальной гарантии влечет ее недействительность (ничтожность).</w:t>
      </w:r>
    </w:p>
    <w:p w:rsidR="000055FF" w:rsidRPr="006635E6" w:rsidRDefault="000055FF" w:rsidP="006635E6">
      <w:pPr>
        <w:widowControl w:val="0"/>
        <w:numPr>
          <w:ilvl w:val="0"/>
          <w:numId w:val="12"/>
        </w:numPr>
        <w:tabs>
          <w:tab w:val="clear" w:pos="208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муниципальной гарантии должны быть указаны:</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 наименование гаранта (муниципальное образование) и наименование органа, выдавшего гарантию от имени гаранта (администрация городского округа</w:t>
      </w:r>
      <w:r w:rsidR="006635E6"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2) обязательство, в обеспечение которого выдается гарантия;</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3) объем обязательств гаранта по гарантии и предельная сумма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4) определение гарантийного случая;</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5) наименование принципала;</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6) безотзывность гарантии или условия ее отзыва;</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7) основания для выдачи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8) вступление в силу (дата выдачи)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9) срок действия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10) порядок исполнения гарантом обязательств по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13) иные условия гарантии, а также сведения, определенные Бюджетным </w:t>
      </w:r>
      <w:hyperlink r:id="rId20" w:history="1">
        <w:r w:rsidRPr="006635E6">
          <w:rPr>
            <w:rFonts w:ascii="Times New Roman" w:hAnsi="Times New Roman" w:cs="Times New Roman"/>
            <w:sz w:val="28"/>
            <w:szCs w:val="28"/>
          </w:rPr>
          <w:t>кодексом</w:t>
        </w:r>
      </w:hyperlink>
      <w:r w:rsidRPr="006635E6">
        <w:rPr>
          <w:rFonts w:ascii="Times New Roman" w:hAnsi="Times New Roman" w:cs="Times New Roman"/>
          <w:sz w:val="28"/>
          <w:szCs w:val="28"/>
        </w:rPr>
        <w:t xml:space="preserve"> Российской Федерации, правовыми актами гаранта, правовыми актами администрации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12"/>
        </w:numPr>
        <w:tabs>
          <w:tab w:val="clear" w:pos="20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Срок действия муниципальной гарантии определяется условиями гарантии.</w:t>
      </w:r>
    </w:p>
    <w:p w:rsidR="000055FF" w:rsidRPr="006635E6" w:rsidRDefault="000055FF" w:rsidP="006635E6">
      <w:pPr>
        <w:widowControl w:val="0"/>
        <w:numPr>
          <w:ilvl w:val="0"/>
          <w:numId w:val="12"/>
        </w:numPr>
        <w:tabs>
          <w:tab w:val="clear" w:pos="20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0055FF" w:rsidRPr="006635E6" w:rsidRDefault="000055FF" w:rsidP="006635E6">
      <w:pPr>
        <w:widowControl w:val="0"/>
        <w:numPr>
          <w:ilvl w:val="0"/>
          <w:numId w:val="12"/>
        </w:numPr>
        <w:tabs>
          <w:tab w:val="clear" w:pos="20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По получении требования бенефициара гарант должен уведомить об этом </w:t>
      </w:r>
      <w:r w:rsidRPr="006635E6">
        <w:rPr>
          <w:rFonts w:ascii="Times New Roman" w:hAnsi="Times New Roman" w:cs="Times New Roman"/>
          <w:sz w:val="28"/>
          <w:szCs w:val="28"/>
        </w:rPr>
        <w:lastRenderedPageBreak/>
        <w:t>принципала и передать ему копии требования со всеми относящимися к нему документами.</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055FF" w:rsidRPr="006635E6" w:rsidRDefault="000055FF" w:rsidP="006635E6">
      <w:pPr>
        <w:widowControl w:val="0"/>
        <w:numPr>
          <w:ilvl w:val="0"/>
          <w:numId w:val="12"/>
        </w:numPr>
        <w:tabs>
          <w:tab w:val="clear" w:pos="20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Требование бенефициара признается необоснованным и гарант отказывает бенефициару в удовлетворении его требования в следующих случаях:</w:t>
      </w:r>
    </w:p>
    <w:p w:rsidR="000055FF" w:rsidRPr="006635E6" w:rsidRDefault="004D0F4C"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55FF" w:rsidRPr="006635E6">
        <w:rPr>
          <w:rFonts w:ascii="Times New Roman" w:hAnsi="Times New Roman" w:cs="Times New Roman"/>
          <w:sz w:val="28"/>
          <w:szCs w:val="28"/>
        </w:rPr>
        <w:t>требование предъявлено гаранту по окончании определенного в гарантии срока;</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требование или приложенные к нему документы не соответствуют условиям гарантии;</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бенефициар отказался принять надлежащее исполнение обязательств принципала, предложенное принципалом или третьими лицами.</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Гарант должен уведомить бенефициара об отказе удовлетворить его требование.</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055FF" w:rsidRPr="006635E6" w:rsidRDefault="000055FF" w:rsidP="006635E6">
      <w:pPr>
        <w:widowControl w:val="0"/>
        <w:numPr>
          <w:ilvl w:val="0"/>
          <w:numId w:val="12"/>
        </w:numPr>
        <w:tabs>
          <w:tab w:val="clear" w:pos="20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055FF" w:rsidRPr="006635E6" w:rsidRDefault="000055FF" w:rsidP="006635E6">
      <w:pPr>
        <w:numPr>
          <w:ilvl w:val="0"/>
          <w:numId w:val="12"/>
        </w:numPr>
        <w:tabs>
          <w:tab w:val="clear" w:pos="208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Обязательство гаранта перед бенефициаром по муниципальной гарантии прекращается:</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уплатой гарантом бенефициару суммы, определенной гарантией;</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истечением определенного в гарантии срока, на который она выдана;</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в случае исполнения в полном объеме принципалом или третьими лицами обязательств принципала, обеспеченных гарантией;</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если обязательство принципала, в обеспечение которого предоставлена гарантия, не возникло;</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в иных случаях, установленных гарантией.</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055FF" w:rsidRPr="006635E6" w:rsidRDefault="000055FF" w:rsidP="006635E6">
      <w:pPr>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Гарант, которому стало известно о прекращении гарантии, должен уведомить об этом принципала.</w:t>
      </w:r>
    </w:p>
    <w:p w:rsidR="000055FF"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Pr="006635E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55FF" w:rsidRPr="006635E6" w:rsidRDefault="000055FF" w:rsidP="006635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lastRenderedPageBreak/>
        <w:t>Раздел 3. ПОРЯДОК ПРЕДОСТАВЛЕНИЯ МУНИЦИПАЛЬНЫХ ГАРАНТИЙ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55FF" w:rsidRPr="006635E6" w:rsidRDefault="000055FF" w:rsidP="006635E6">
      <w:pPr>
        <w:widowControl w:val="0"/>
        <w:numPr>
          <w:ilvl w:val="0"/>
          <w:numId w:val="13"/>
        </w:numPr>
        <w:tabs>
          <w:tab w:val="clear" w:pos="157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bookmarkStart w:id="4" w:name="Par101"/>
      <w:bookmarkEnd w:id="4"/>
      <w:r w:rsidRPr="006635E6">
        <w:rPr>
          <w:rFonts w:ascii="Times New Roman" w:hAnsi="Times New Roman" w:cs="Times New Roman"/>
          <w:sz w:val="28"/>
          <w:szCs w:val="28"/>
        </w:rPr>
        <w:t>Претендент на получение муниципальной гарантии направляет главе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письменное заявление о намерении получить муниципальную гарантию по </w:t>
      </w:r>
      <w:hyperlink w:anchor="Par168" w:history="1">
        <w:r w:rsidRPr="006635E6">
          <w:rPr>
            <w:rFonts w:ascii="Times New Roman" w:hAnsi="Times New Roman" w:cs="Times New Roman"/>
            <w:sz w:val="28"/>
            <w:szCs w:val="28"/>
          </w:rPr>
          <w:t>форме</w:t>
        </w:r>
      </w:hyperlink>
      <w:r w:rsidRPr="006635E6">
        <w:rPr>
          <w:rFonts w:ascii="Times New Roman" w:hAnsi="Times New Roman" w:cs="Times New Roman"/>
          <w:sz w:val="28"/>
          <w:szCs w:val="28"/>
        </w:rPr>
        <w:t xml:space="preserve">, согласно приложению 1 к настоящему Порядку, в котором указываются: </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сумма гарантийного обязательства;</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срок действия муниципальной гарантии;</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 цели, на которые предполагается использовать средства, полученные от гарантированного обязательства. </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Перечень документов, прилагаемых к заявлению, устанавливается постановлением главы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13"/>
        </w:numPr>
        <w:tabs>
          <w:tab w:val="clear" w:pos="157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Представленные лицом, претендующим на получение муниципальной гарантии, документы, указанные в </w:t>
      </w:r>
      <w:hyperlink w:anchor="Par101" w:history="1">
        <w:r w:rsidRPr="006635E6">
          <w:rPr>
            <w:rFonts w:ascii="Times New Roman" w:hAnsi="Times New Roman" w:cs="Times New Roman"/>
            <w:sz w:val="28"/>
            <w:szCs w:val="28"/>
          </w:rPr>
          <w:t>пункте 1</w:t>
        </w:r>
      </w:hyperlink>
      <w:r w:rsidRPr="006635E6">
        <w:rPr>
          <w:rFonts w:ascii="Times New Roman" w:hAnsi="Times New Roman" w:cs="Times New Roman"/>
          <w:sz w:val="28"/>
          <w:szCs w:val="28"/>
        </w:rPr>
        <w:t xml:space="preserve"> настоящего раздела, направляются главой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на рассмотрение в комиссию, созданную по распоряжению Главы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для подготовки в течение трех рабочих дней заключения о целесообразности предоставления муниципальной гарантии.</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bookmarkStart w:id="5" w:name="Par103"/>
      <w:bookmarkEnd w:id="5"/>
      <w:r w:rsidRPr="006635E6">
        <w:rPr>
          <w:rFonts w:ascii="Times New Roman" w:hAnsi="Times New Roman" w:cs="Times New Roman"/>
          <w:sz w:val="28"/>
          <w:szCs w:val="28"/>
        </w:rPr>
        <w:t>При положительном решении вопроса о целесообразности предоставления муниципальной гарантии документы передаются в финансовый отдел для заключения о финансовом состоянии претендента на получение муниципальной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3. Финансовый отдел, с </w:t>
      </w:r>
      <w:r w:rsidR="003C2E3F" w:rsidRPr="006635E6">
        <w:rPr>
          <w:rFonts w:ascii="Times New Roman" w:hAnsi="Times New Roman" w:cs="Times New Roman"/>
          <w:sz w:val="28"/>
          <w:szCs w:val="28"/>
        </w:rPr>
        <w:t xml:space="preserve">учетом заключения администрации </w:t>
      </w:r>
      <w:r w:rsidRPr="006635E6">
        <w:rPr>
          <w:rFonts w:ascii="Times New Roman" w:hAnsi="Times New Roman" w:cs="Times New Roman"/>
          <w:sz w:val="28"/>
          <w:szCs w:val="28"/>
        </w:rPr>
        <w:t>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о целесообразности предоставления муниципальной гарантии, осуществляет проверку соблюдения лицом условий, предусмотренных настоящим Порядком, анализ его финансового состо</w:t>
      </w:r>
      <w:r w:rsidR="003C2E3F" w:rsidRPr="006635E6">
        <w:rPr>
          <w:rFonts w:ascii="Times New Roman" w:hAnsi="Times New Roman" w:cs="Times New Roman"/>
          <w:sz w:val="28"/>
          <w:szCs w:val="28"/>
        </w:rPr>
        <w:t>яния и представляет заключение г</w:t>
      </w:r>
      <w:r w:rsidRPr="006635E6">
        <w:rPr>
          <w:rFonts w:ascii="Times New Roman" w:hAnsi="Times New Roman" w:cs="Times New Roman"/>
          <w:sz w:val="28"/>
          <w:szCs w:val="28"/>
        </w:rPr>
        <w:t>лаве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4. Проверка финансового состояния получателя муниципальной гарантии проводится финансовым отделом в течение 15-ти рабочих дней после получения заявления претендента о намерении получить муниципальную гарантию  и заключение комиссии о целесообразности предоставления муниципальной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5. Муниципальная гарантия не предоставляется при наличии заключения администрации городского округа </w:t>
      </w:r>
      <w:r w:rsidR="003C2E3F" w:rsidRPr="006635E6">
        <w:rPr>
          <w:rFonts w:ascii="Times New Roman" w:hAnsi="Times New Roman" w:cs="Times New Roman"/>
          <w:sz w:val="28"/>
          <w:szCs w:val="28"/>
        </w:rPr>
        <w:t xml:space="preserve">Пелым </w:t>
      </w:r>
      <w:r w:rsidRPr="006635E6">
        <w:rPr>
          <w:rFonts w:ascii="Times New Roman" w:hAnsi="Times New Roman" w:cs="Times New Roman"/>
          <w:sz w:val="28"/>
          <w:szCs w:val="28"/>
        </w:rPr>
        <w:t>о нецелесообразности предоставления муниципальной гарантии и (или) заключения финансового отдела о неудовлетворительном финансовом состоянии лица.</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Случаи отсутствия или недостаточности остатка бюджетных ассигнований в пределах лимитов предоставления муниципальных гарантий, установленных решением о бюджете муниципального образования на соответствующий финансовый год (финансовый год и плановый период), неполного представления лицом документов или представления недостоверных сведений являются основанием для отказа в рассмотрении возможности предоставления данному лицу муниципальной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Уведомление об отказе готовится администрацией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w:t>
      </w:r>
      <w:r w:rsidRPr="006635E6">
        <w:rPr>
          <w:rFonts w:ascii="Times New Roman" w:hAnsi="Times New Roman" w:cs="Times New Roman"/>
          <w:sz w:val="28"/>
          <w:szCs w:val="28"/>
        </w:rPr>
        <w:lastRenderedPageBreak/>
        <w:t>(в случае нецелесообразности предоставления муниципальных гарантий) и финансовым отделом (в случае неудовлетворительного финансового состояния лица) и направляется главой городского округа</w:t>
      </w:r>
      <w:r w:rsidR="003C2E3F" w:rsidRPr="006635E6">
        <w:rPr>
          <w:rFonts w:ascii="Times New Roman" w:hAnsi="Times New Roman" w:cs="Times New Roman"/>
          <w:sz w:val="28"/>
          <w:szCs w:val="28"/>
        </w:rPr>
        <w:t xml:space="preserve"> Пелым </w:t>
      </w:r>
      <w:r w:rsidRPr="006635E6">
        <w:rPr>
          <w:rFonts w:ascii="Times New Roman" w:hAnsi="Times New Roman" w:cs="Times New Roman"/>
          <w:sz w:val="28"/>
          <w:szCs w:val="28"/>
        </w:rPr>
        <w:t xml:space="preserve"> в адрес лица вместе с представленным им пакетом документов.</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6. На основании представленного финансовым отделом итогового положительного заключения о возможности предоставления претенден</w:t>
      </w:r>
      <w:r w:rsidR="003C2E3F" w:rsidRPr="006635E6">
        <w:rPr>
          <w:rFonts w:ascii="Times New Roman" w:hAnsi="Times New Roman" w:cs="Times New Roman"/>
          <w:sz w:val="28"/>
          <w:szCs w:val="28"/>
        </w:rPr>
        <w:t xml:space="preserve">ту муниципальной гарантии глава </w:t>
      </w:r>
      <w:r w:rsidRPr="006635E6">
        <w:rPr>
          <w:rFonts w:ascii="Times New Roman" w:hAnsi="Times New Roman" w:cs="Times New Roman"/>
          <w:sz w:val="28"/>
          <w:szCs w:val="28"/>
        </w:rPr>
        <w:t>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издает постановление о предоставлении муниципальной гарантии из бюджета 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В соответствии с данным постановлением заключается договор о предоставлении муниципальной гарантии, в соответствии с гражданским и бюджетным законодательством Российской Федерации.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7. В постановл</w:t>
      </w:r>
      <w:r w:rsidR="003C2E3F" w:rsidRPr="006635E6">
        <w:rPr>
          <w:rFonts w:ascii="Times New Roman" w:hAnsi="Times New Roman" w:cs="Times New Roman"/>
          <w:sz w:val="28"/>
          <w:szCs w:val="28"/>
        </w:rPr>
        <w:t xml:space="preserve">ении главы </w:t>
      </w:r>
      <w:r w:rsidRPr="006635E6">
        <w:rPr>
          <w:rFonts w:ascii="Times New Roman" w:hAnsi="Times New Roman" w:cs="Times New Roman"/>
          <w:sz w:val="28"/>
          <w:szCs w:val="28"/>
        </w:rPr>
        <w:t>городского округа</w:t>
      </w:r>
      <w:r w:rsidR="003C2E3F"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о предоставлении лицу муниципальной гарантии в обязательном порядке указываются:</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 наименование гаранта и наименование органа, выдавшего гарантию от имени гаранта;</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2) обязательство, в обеспечение которого выдается гарантия;</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3) объем обязательств гаранта по гарантии и предельная сумма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4) определение гарантийного случая;</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5) наименование принципала;</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6) безотзывность гарантии или условия ее отзыва;</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7) основания для выдачи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8) вступление в силу (дата выдачи)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9) срок действия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10) порядок исполнения гарантом обязательств по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12) 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8. Претендент на получение муниципальной гарантии в течение 3-х рабочих дней после подписания постановления о предоставлении муниципальной гарантии заключает дополнительное соглашение к договору банковского счета по установленной банком форме, пре</w:t>
      </w:r>
      <w:r w:rsidR="003C2E3F" w:rsidRPr="006635E6">
        <w:rPr>
          <w:rFonts w:ascii="Times New Roman" w:hAnsi="Times New Roman" w:cs="Times New Roman"/>
          <w:sz w:val="28"/>
          <w:szCs w:val="28"/>
        </w:rPr>
        <w:t>дусматривающее право на безакцеп</w:t>
      </w:r>
      <w:r w:rsidRPr="006635E6">
        <w:rPr>
          <w:rFonts w:ascii="Times New Roman" w:hAnsi="Times New Roman" w:cs="Times New Roman"/>
          <w:sz w:val="28"/>
          <w:szCs w:val="28"/>
        </w:rPr>
        <w:t>тное списание средств со счета получателя. Копию подписанного дополнительного соглашения к договору банковского счета получатель муниципальной гарантии представляет в финансовый отдел в течение 2-х календарных дней после подписания.</w:t>
      </w:r>
    </w:p>
    <w:p w:rsidR="000055FF"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Pr="006635E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55FF" w:rsidRPr="006635E6" w:rsidRDefault="000055FF" w:rsidP="006635E6">
      <w:pPr>
        <w:widowControl w:val="0"/>
        <w:tabs>
          <w:tab w:val="num" w:pos="0"/>
          <w:tab w:val="left" w:pos="900"/>
        </w:tabs>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lastRenderedPageBreak/>
        <w:t>Раздел 4. ОСОБЕННОСТИ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ЯВЛЯЮТСЯ НЕОПРЕДЕЛЕННЫЙ КРУГ</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outlineLvl w:val="1"/>
        <w:rPr>
          <w:rFonts w:ascii="Times New Roman" w:hAnsi="Times New Roman" w:cs="Times New Roman"/>
          <w:sz w:val="28"/>
          <w:szCs w:val="28"/>
        </w:rPr>
      </w:pPr>
    </w:p>
    <w:p w:rsidR="000055FF" w:rsidRPr="006635E6" w:rsidRDefault="000055FF" w:rsidP="006635E6">
      <w:pPr>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настоящим разделом.</w:t>
      </w:r>
    </w:p>
    <w:p w:rsidR="000055FF" w:rsidRPr="006635E6" w:rsidRDefault="000055FF" w:rsidP="006635E6">
      <w:pPr>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055FF" w:rsidRPr="006635E6" w:rsidRDefault="000055FF" w:rsidP="006635E6">
      <w:pPr>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2. </w:t>
      </w:r>
      <w:hyperlink r:id="rId21" w:history="1">
        <w:r w:rsidRPr="006635E6">
          <w:rPr>
            <w:rFonts w:ascii="Times New Roman" w:hAnsi="Times New Roman" w:cs="Times New Roman"/>
            <w:sz w:val="28"/>
            <w:szCs w:val="28"/>
          </w:rPr>
          <w:t>Договором</w:t>
        </w:r>
      </w:hyperlink>
      <w:r w:rsidRPr="006635E6">
        <w:rPr>
          <w:rFonts w:ascii="Times New Roman" w:hAnsi="Times New Roman" w:cs="Times New Roman"/>
          <w:sz w:val="28"/>
          <w:szCs w:val="28"/>
        </w:rPr>
        <w:t xml:space="preserve">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разделом 2 настоящего Порядка для требований бенефициара.</w:t>
      </w:r>
    </w:p>
    <w:p w:rsidR="000055FF" w:rsidRPr="006635E6" w:rsidRDefault="000055FF" w:rsidP="006635E6">
      <w:pPr>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055FF" w:rsidRPr="006635E6" w:rsidRDefault="000055FF" w:rsidP="006635E6">
      <w:pPr>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0055FF" w:rsidRPr="006635E6" w:rsidRDefault="000055FF" w:rsidP="006635E6">
      <w:pPr>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Удержание принципалом гарантии в случае, установленном </w:t>
      </w:r>
      <w:hyperlink r:id="rId22" w:history="1">
        <w:r w:rsidRPr="006635E6">
          <w:rPr>
            <w:rFonts w:ascii="Times New Roman" w:hAnsi="Times New Roman" w:cs="Times New Roman"/>
            <w:sz w:val="28"/>
            <w:szCs w:val="28"/>
          </w:rPr>
          <w:t>абзацем вторым</w:t>
        </w:r>
      </w:hyperlink>
      <w:r w:rsidRPr="006635E6">
        <w:rPr>
          <w:rFonts w:ascii="Times New Roman" w:hAnsi="Times New Roman" w:cs="Times New Roman"/>
          <w:sz w:val="28"/>
          <w:szCs w:val="28"/>
        </w:rPr>
        <w:t xml:space="preserve"> настоящего раздела,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055FF" w:rsidRPr="006635E6" w:rsidRDefault="000055FF" w:rsidP="006635E6">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6635E6">
        <w:rPr>
          <w:rFonts w:ascii="Times New Roman" w:hAnsi="Times New Roman" w:cs="Times New Roman"/>
          <w:sz w:val="28"/>
          <w:szCs w:val="28"/>
        </w:rPr>
        <w:t>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раздела 2 настоящего Порядка, если иное не вытекает из настоящей статьи, особенностей и существа данного вида гарантии.</w:t>
      </w:r>
    </w:p>
    <w:p w:rsidR="000055FF" w:rsidRPr="006635E6" w:rsidRDefault="000055FF" w:rsidP="006635E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0055FF" w:rsidRPr="006635E6" w:rsidRDefault="000055FF" w:rsidP="006635E6">
      <w:pPr>
        <w:autoSpaceDE w:val="0"/>
        <w:autoSpaceDN w:val="0"/>
        <w:adjustRightInd w:val="0"/>
        <w:spacing w:after="0" w:line="240" w:lineRule="auto"/>
        <w:ind w:firstLine="540"/>
        <w:jc w:val="center"/>
        <w:rPr>
          <w:rFonts w:ascii="Times New Roman" w:hAnsi="Times New Roman" w:cs="Times New Roman"/>
          <w:b/>
          <w:sz w:val="28"/>
          <w:szCs w:val="28"/>
        </w:rPr>
      </w:pPr>
      <w:r w:rsidRPr="006635E6">
        <w:rPr>
          <w:rFonts w:ascii="Times New Roman" w:hAnsi="Times New Roman" w:cs="Times New Roman"/>
          <w:b/>
          <w:sz w:val="28"/>
          <w:szCs w:val="28"/>
        </w:rPr>
        <w:t>Раздел 5. ПОРЯДОК УЧЕТА И КОНТРОЛЯ ПРИ ПРЕДОСТАВЛЕНИИ МУНИЦИПАЛЬНОЙ ГАРАНТИИ</w:t>
      </w:r>
    </w:p>
    <w:p w:rsidR="000055FF" w:rsidRPr="006635E6" w:rsidRDefault="000055FF" w:rsidP="006635E6">
      <w:pPr>
        <w:widowControl w:val="0"/>
        <w:autoSpaceDE w:val="0"/>
        <w:autoSpaceDN w:val="0"/>
        <w:adjustRightInd w:val="0"/>
        <w:spacing w:after="0" w:line="240" w:lineRule="auto"/>
        <w:jc w:val="center"/>
        <w:rPr>
          <w:rFonts w:ascii="Times New Roman" w:hAnsi="Times New Roman" w:cs="Times New Roman"/>
          <w:sz w:val="28"/>
          <w:szCs w:val="28"/>
        </w:rPr>
      </w:pPr>
    </w:p>
    <w:p w:rsidR="000055FF" w:rsidRPr="006635E6" w:rsidRDefault="000055FF" w:rsidP="006635E6">
      <w:pPr>
        <w:widowControl w:val="0"/>
        <w:numPr>
          <w:ilvl w:val="0"/>
          <w:numId w:val="14"/>
        </w:numPr>
        <w:tabs>
          <w:tab w:val="clear" w:pos="157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Финансовый отдел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w:t>
      </w:r>
      <w:r w:rsidRPr="006635E6">
        <w:rPr>
          <w:rFonts w:ascii="Times New Roman" w:hAnsi="Times New Roman" w:cs="Times New Roman"/>
          <w:sz w:val="28"/>
          <w:szCs w:val="28"/>
        </w:rPr>
        <w:lastRenderedPageBreak/>
        <w:t>средств бюджета городского округа</w:t>
      </w:r>
      <w:r w:rsidR="00D63976"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по выданным муниципальным гарантиям.</w:t>
      </w:r>
    </w:p>
    <w:p w:rsidR="000055FF" w:rsidRPr="006635E6" w:rsidRDefault="000055FF" w:rsidP="006635E6">
      <w:pPr>
        <w:widowControl w:val="0"/>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При исполнении принципалом своих обязательств перед бенефициаром на соответствующую сумму сокращается муниципальный долг, что отражается в отчете об исполнении бюджета.</w:t>
      </w:r>
    </w:p>
    <w:p w:rsidR="000055FF" w:rsidRPr="006635E6" w:rsidRDefault="000055FF" w:rsidP="006635E6">
      <w:pPr>
        <w:widowControl w:val="0"/>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местного бюджета.</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местного бюджета.</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обязательство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055FF" w:rsidRPr="006635E6" w:rsidRDefault="000055FF" w:rsidP="006635E6">
      <w:pPr>
        <w:widowControl w:val="0"/>
        <w:numPr>
          <w:ilvl w:val="0"/>
          <w:numId w:val="14"/>
        </w:numPr>
        <w:tabs>
          <w:tab w:val="clear" w:pos="157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Выполнение обязательств по выданным гарантиям в случае неисполнения принципалом требований бенефициара осуществляется финансовым отделом путем перечисления соответствующей суммы на счет бенефициара.</w:t>
      </w:r>
    </w:p>
    <w:p w:rsidR="000055FF" w:rsidRPr="006635E6" w:rsidRDefault="000055FF" w:rsidP="006635E6">
      <w:pPr>
        <w:widowControl w:val="0"/>
        <w:numPr>
          <w:ilvl w:val="0"/>
          <w:numId w:val="14"/>
        </w:numPr>
        <w:tabs>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К гаранту, исполнившему обязательство принципала, переходят права бенефициара по этому обязательству и права, принадлежавшие бенефициару как залогодержателю, в том объеме, в котором гарант удовлетворил требования бенефициара. При этом бенефициар обязан в трехдневный срок передать финансовому отделу документы, удостоверяющие требование к принципалу, и права, обеспечивающие это требование.</w:t>
      </w:r>
    </w:p>
    <w:p w:rsidR="000055FF" w:rsidRPr="006635E6" w:rsidRDefault="000055FF" w:rsidP="006635E6">
      <w:pPr>
        <w:widowControl w:val="0"/>
        <w:numPr>
          <w:ilvl w:val="0"/>
          <w:numId w:val="14"/>
        </w:numPr>
        <w:tabs>
          <w:tab w:val="clear" w:pos="157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В случае невозможности взыскания с принципала средств, уплаченных гарантом бенефициару, гарант вправе распоряжаться залогом по своему усмотрению.</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Средства, полученные от реализации заложенного имущества и (или) другого обеспечения исполнения обязательства по муниципальной гарантии, поступают в полном объеме в бюджет городского округа</w:t>
      </w:r>
      <w:r w:rsidR="00D63976"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numPr>
          <w:ilvl w:val="0"/>
          <w:numId w:val="14"/>
        </w:numPr>
        <w:tabs>
          <w:tab w:val="clear" w:pos="1575"/>
          <w:tab w:val="num"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Принципал обязан ежемесячно представлять в финансовый отдел ведения о произведенных расчетах с бенефициаром по форме, утвержденной постановлением главы городского округа</w:t>
      </w:r>
      <w:r w:rsidR="00D63976"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w:t>
      </w:r>
    </w:p>
    <w:p w:rsidR="000055FF" w:rsidRPr="006635E6" w:rsidRDefault="000055FF" w:rsidP="006635E6">
      <w:pPr>
        <w:widowControl w:val="0"/>
        <w:tabs>
          <w:tab w:val="num"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Сведения предоставляются начиная с месяца, следующего за получением муниципальной гарантии, до окончания срока действия муниципальной гарантии.</w:t>
      </w:r>
    </w:p>
    <w:p w:rsidR="000055FF" w:rsidRPr="006635E6" w:rsidRDefault="000055FF" w:rsidP="006635E6">
      <w:pPr>
        <w:widowControl w:val="0"/>
        <w:numPr>
          <w:ilvl w:val="0"/>
          <w:numId w:val="14"/>
        </w:numPr>
        <w:tabs>
          <w:tab w:val="clear" w:pos="157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Финансовый отдел вправе осуществлять проверку финансового состояния принципала и целевой характер использования гарантии в любое время действия гарантии.</w:t>
      </w:r>
    </w:p>
    <w:p w:rsidR="000055FF" w:rsidRPr="006635E6" w:rsidRDefault="000055FF" w:rsidP="006635E6">
      <w:pPr>
        <w:widowControl w:val="0"/>
        <w:numPr>
          <w:ilvl w:val="0"/>
          <w:numId w:val="14"/>
        </w:numPr>
        <w:tabs>
          <w:tab w:val="clear" w:pos="157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Обязательства гаранта перед бенефициаром по муниципальной гарантии  прекращаются:</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lastRenderedPageBreak/>
        <w:t>- уплатой гарантом бенефициару суммы, определенной гарантией;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истечением определенного в гарантии срока, на который она выдана;</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в случае исполнения в полном объеме принципалом или третьими лицами обязательств принципала, обеспеченных гарантией;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если обязательство принципала, в обеспечение которого предоставлена гарантия, не возникло;</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 в иных случаях, установленных гарантией и предусмотренных действующим законодательством или установленных гарантией.</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Удержание бенефициаром гарантии после прекращения обязательств гаранта по ней не сохраняется за бенефициаром каких-либо прав по этой гарантии.</w:t>
      </w:r>
    </w:p>
    <w:p w:rsidR="000055FF" w:rsidRPr="006635E6"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Гарант, которому стало известно о прекращении гарантии, должен уведомить об этом принципала.</w:t>
      </w:r>
    </w:p>
    <w:p w:rsidR="000055FF" w:rsidRPr="006635E6" w:rsidRDefault="00D63976" w:rsidP="006635E6">
      <w:pPr>
        <w:widowControl w:val="0"/>
        <w:numPr>
          <w:ilvl w:val="0"/>
          <w:numId w:val="14"/>
        </w:numPr>
        <w:tabs>
          <w:tab w:val="clear" w:pos="1575"/>
          <w:tab w:val="num" w:pos="0"/>
          <w:tab w:val="left" w:pos="900"/>
        </w:tabs>
        <w:autoSpaceDE w:val="0"/>
        <w:autoSpaceDN w:val="0"/>
        <w:adjustRightInd w:val="0"/>
        <w:spacing w:after="0" w:line="240" w:lineRule="auto"/>
        <w:ind w:left="0" w:firstLine="540"/>
        <w:jc w:val="both"/>
        <w:rPr>
          <w:rFonts w:ascii="Times New Roman" w:hAnsi="Times New Roman" w:cs="Times New Roman"/>
          <w:sz w:val="28"/>
          <w:szCs w:val="28"/>
        </w:rPr>
      </w:pPr>
      <w:r w:rsidRPr="006635E6">
        <w:rPr>
          <w:rFonts w:ascii="Times New Roman" w:hAnsi="Times New Roman" w:cs="Times New Roman"/>
          <w:sz w:val="28"/>
          <w:szCs w:val="28"/>
        </w:rPr>
        <w:t xml:space="preserve"> </w:t>
      </w:r>
      <w:r w:rsidR="000055FF" w:rsidRPr="006635E6">
        <w:rPr>
          <w:rFonts w:ascii="Times New Roman" w:hAnsi="Times New Roman" w:cs="Times New Roman"/>
          <w:sz w:val="28"/>
          <w:szCs w:val="28"/>
        </w:rPr>
        <w:t>Прекращение действия муниципальной гарантии оформляется актом о прекращении действия договора о предоставлении муниципальной гарантии на основаниях, предусмотренных действующим законодательством, настоящим Порядком и условиями договора о предоставлении муниципальной гарантии. Подготовку и оформление акта производит финансовый отдел.</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p>
    <w:p w:rsidR="000055FF" w:rsidRPr="006635E6" w:rsidRDefault="000055FF" w:rsidP="006635E6">
      <w:pPr>
        <w:widowControl w:val="0"/>
        <w:tabs>
          <w:tab w:val="num" w:pos="0"/>
          <w:tab w:val="left" w:pos="900"/>
        </w:tabs>
        <w:autoSpaceDE w:val="0"/>
        <w:autoSpaceDN w:val="0"/>
        <w:adjustRightInd w:val="0"/>
        <w:spacing w:after="0" w:line="240" w:lineRule="auto"/>
        <w:jc w:val="center"/>
        <w:outlineLvl w:val="1"/>
        <w:rPr>
          <w:rFonts w:ascii="Times New Roman" w:hAnsi="Times New Roman" w:cs="Times New Roman"/>
          <w:b/>
          <w:sz w:val="28"/>
          <w:szCs w:val="28"/>
        </w:rPr>
      </w:pPr>
      <w:r w:rsidRPr="006635E6">
        <w:rPr>
          <w:rFonts w:ascii="Times New Roman" w:hAnsi="Times New Roman" w:cs="Times New Roman"/>
          <w:b/>
          <w:sz w:val="28"/>
          <w:szCs w:val="28"/>
        </w:rPr>
        <w:t>Раздел 6. ЗАКЛЮЧИТЕЛЬНЫЕ ПОЛОЖЕНИЯ</w:t>
      </w: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b/>
          <w:sz w:val="28"/>
          <w:szCs w:val="28"/>
        </w:rPr>
      </w:pPr>
    </w:p>
    <w:p w:rsidR="000055FF" w:rsidRPr="006635E6" w:rsidRDefault="000055FF" w:rsidP="006635E6">
      <w:pPr>
        <w:widowControl w:val="0"/>
        <w:tabs>
          <w:tab w:val="num" w:pos="0"/>
          <w:tab w:val="left" w:pos="900"/>
        </w:tabs>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1. Контроль за целевым использованием средств местного бюджета, выделенных по договорам предоставления муниципальной гарантии, осуществляется Контрольно-счетным органом городского округа</w:t>
      </w:r>
      <w:r w:rsidR="00D63976" w:rsidRPr="006635E6">
        <w:rPr>
          <w:rFonts w:ascii="Times New Roman" w:hAnsi="Times New Roman" w:cs="Times New Roman"/>
          <w:sz w:val="28"/>
          <w:szCs w:val="28"/>
        </w:rPr>
        <w:t xml:space="preserve"> Пелым</w:t>
      </w:r>
      <w:r w:rsidRPr="006635E6">
        <w:rPr>
          <w:rFonts w:ascii="Times New Roman" w:hAnsi="Times New Roman" w:cs="Times New Roman"/>
          <w:sz w:val="28"/>
          <w:szCs w:val="28"/>
        </w:rPr>
        <w:t xml:space="preserve"> и финансовым отделом.</w:t>
      </w:r>
    </w:p>
    <w:p w:rsidR="000055FF" w:rsidRDefault="000055FF"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5E6">
        <w:rPr>
          <w:rFonts w:ascii="Times New Roman" w:hAnsi="Times New Roman" w:cs="Times New Roman"/>
          <w:sz w:val="28"/>
          <w:szCs w:val="28"/>
        </w:rPr>
        <w:t>2. Глава городского округа</w:t>
      </w:r>
      <w:r w:rsidR="00D63976" w:rsidRPr="006635E6">
        <w:rPr>
          <w:rFonts w:ascii="Times New Roman" w:hAnsi="Times New Roman" w:cs="Times New Roman"/>
          <w:sz w:val="28"/>
          <w:szCs w:val="28"/>
        </w:rPr>
        <w:t xml:space="preserve"> Пелым </w:t>
      </w:r>
      <w:r w:rsidRPr="006635E6">
        <w:rPr>
          <w:rFonts w:ascii="Times New Roman" w:hAnsi="Times New Roman" w:cs="Times New Roman"/>
          <w:sz w:val="28"/>
          <w:szCs w:val="28"/>
        </w:rPr>
        <w:t>представляет информацию о выданных муниципальны</w:t>
      </w:r>
      <w:r w:rsidR="00D63976" w:rsidRPr="006635E6">
        <w:rPr>
          <w:rFonts w:ascii="Times New Roman" w:hAnsi="Times New Roman" w:cs="Times New Roman"/>
          <w:sz w:val="28"/>
          <w:szCs w:val="28"/>
        </w:rPr>
        <w:t xml:space="preserve">х гарантиях по всем получателям </w:t>
      </w:r>
      <w:r w:rsidRPr="006635E6">
        <w:rPr>
          <w:rFonts w:ascii="Times New Roman" w:hAnsi="Times New Roman" w:cs="Times New Roman"/>
          <w:sz w:val="28"/>
          <w:szCs w:val="28"/>
        </w:rPr>
        <w:t>Думе</w:t>
      </w:r>
      <w:r w:rsidR="00D63976" w:rsidRPr="006635E6">
        <w:rPr>
          <w:rFonts w:ascii="Times New Roman" w:hAnsi="Times New Roman" w:cs="Times New Roman"/>
          <w:sz w:val="28"/>
          <w:szCs w:val="28"/>
        </w:rPr>
        <w:t xml:space="preserve"> городского округа Пелым</w:t>
      </w:r>
      <w:r w:rsidRPr="006635E6">
        <w:rPr>
          <w:rFonts w:ascii="Times New Roman" w:hAnsi="Times New Roman" w:cs="Times New Roman"/>
          <w:sz w:val="28"/>
          <w:szCs w:val="28"/>
        </w:rPr>
        <w:t>, одновременно с отчетом об исполнении бюджета.</w:t>
      </w:r>
    </w:p>
    <w:p w:rsidR="006635E6" w:rsidRDefault="006635E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35E6" w:rsidRDefault="006635E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35E6" w:rsidRDefault="006635E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35E6" w:rsidRDefault="006635E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1DB1" w:rsidRDefault="001E1DB1"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Pr="006635E6" w:rsidRDefault="00031A76" w:rsidP="006635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31A76" w:rsidRPr="006635E6" w:rsidRDefault="00031A76" w:rsidP="00031A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635E6">
        <w:rPr>
          <w:rFonts w:ascii="Times New Roman" w:hAnsi="Times New Roman" w:cs="Times New Roman"/>
          <w:sz w:val="28"/>
          <w:szCs w:val="28"/>
        </w:rPr>
        <w:lastRenderedPageBreak/>
        <w:t>Приложение 1</w:t>
      </w:r>
    </w:p>
    <w:p w:rsidR="00031A76" w:rsidRDefault="00031A76" w:rsidP="00031A76">
      <w:pPr>
        <w:pStyle w:val="pt-a-000027"/>
        <w:shd w:val="clear" w:color="auto" w:fill="FFFFFF"/>
        <w:spacing w:before="0" w:after="0"/>
        <w:ind w:left="6521"/>
        <w:rPr>
          <w:sz w:val="28"/>
          <w:szCs w:val="28"/>
        </w:rPr>
      </w:pPr>
      <w:r w:rsidRPr="00031A76">
        <w:rPr>
          <w:sz w:val="28"/>
          <w:szCs w:val="28"/>
        </w:rPr>
        <w:t>К Порядку</w:t>
      </w:r>
      <w:r>
        <w:rPr>
          <w:b/>
          <w:sz w:val="28"/>
          <w:szCs w:val="28"/>
        </w:rPr>
        <w:t xml:space="preserve"> </w:t>
      </w:r>
      <w:r w:rsidRPr="006635E6">
        <w:rPr>
          <w:sz w:val="28"/>
          <w:szCs w:val="28"/>
        </w:rPr>
        <w:t>предоставления муниципальных гарант</w:t>
      </w:r>
      <w:r>
        <w:rPr>
          <w:sz w:val="28"/>
          <w:szCs w:val="28"/>
        </w:rPr>
        <w:t xml:space="preserve">ий из бюджета городского округа </w:t>
      </w:r>
      <w:r w:rsidRPr="006635E6">
        <w:rPr>
          <w:sz w:val="28"/>
          <w:szCs w:val="28"/>
        </w:rPr>
        <w:t>Пелым</w:t>
      </w:r>
      <w:r>
        <w:rPr>
          <w:sz w:val="28"/>
          <w:szCs w:val="28"/>
        </w:rPr>
        <w:t>,</w:t>
      </w:r>
      <w:r w:rsidRPr="00031A76">
        <w:rPr>
          <w:sz w:val="28"/>
          <w:szCs w:val="28"/>
        </w:rPr>
        <w:t xml:space="preserve"> </w:t>
      </w:r>
      <w:r>
        <w:rPr>
          <w:sz w:val="28"/>
          <w:szCs w:val="28"/>
        </w:rPr>
        <w:t>утвержденному решением Думы городского округа Пелым</w:t>
      </w:r>
    </w:p>
    <w:p w:rsidR="00031A76" w:rsidRDefault="00031A76" w:rsidP="00031A76">
      <w:pPr>
        <w:pStyle w:val="pt-a-000027"/>
        <w:shd w:val="clear" w:color="auto" w:fill="FFFFFF"/>
        <w:spacing w:before="0" w:after="0"/>
        <w:ind w:left="6521"/>
        <w:rPr>
          <w:sz w:val="28"/>
          <w:szCs w:val="28"/>
          <w:u w:val="single"/>
        </w:rPr>
      </w:pPr>
      <w:r>
        <w:rPr>
          <w:sz w:val="28"/>
          <w:szCs w:val="28"/>
        </w:rPr>
        <w:t xml:space="preserve">от </w:t>
      </w:r>
      <w:r>
        <w:rPr>
          <w:sz w:val="28"/>
          <w:szCs w:val="28"/>
          <w:u w:val="single"/>
        </w:rPr>
        <w:t>19.08.2021 г.</w:t>
      </w:r>
      <w:r>
        <w:rPr>
          <w:sz w:val="28"/>
          <w:szCs w:val="28"/>
        </w:rPr>
        <w:t xml:space="preserve"> № </w:t>
      </w:r>
      <w:r>
        <w:rPr>
          <w:sz w:val="28"/>
          <w:szCs w:val="28"/>
          <w:u w:val="single"/>
        </w:rPr>
        <w:t>33/48</w:t>
      </w:r>
    </w:p>
    <w:p w:rsidR="00031A76" w:rsidRPr="006635E6" w:rsidRDefault="00031A76" w:rsidP="00031A76">
      <w:pPr>
        <w:pStyle w:val="ConsPlusTitle"/>
        <w:jc w:val="center"/>
        <w:rPr>
          <w:rFonts w:ascii="Times New Roman" w:hAnsi="Times New Roman" w:cs="Times New Roman"/>
          <w:b w:val="0"/>
          <w:sz w:val="28"/>
          <w:szCs w:val="28"/>
        </w:rPr>
      </w:pPr>
    </w:p>
    <w:p w:rsidR="00031A76" w:rsidRPr="006635E6" w:rsidRDefault="00031A76" w:rsidP="00031A76">
      <w:pPr>
        <w:widowControl w:val="0"/>
        <w:autoSpaceDE w:val="0"/>
        <w:autoSpaceDN w:val="0"/>
        <w:adjustRightInd w:val="0"/>
        <w:spacing w:after="0" w:line="240" w:lineRule="auto"/>
        <w:rPr>
          <w:rFonts w:ascii="Times New Roman" w:hAnsi="Times New Roman" w:cs="Times New Roman"/>
          <w:sz w:val="28"/>
          <w:szCs w:val="28"/>
        </w:rPr>
      </w:pPr>
    </w:p>
    <w:tbl>
      <w:tblPr>
        <w:tblW w:w="0" w:type="auto"/>
        <w:tblLook w:val="01E0"/>
      </w:tblPr>
      <w:tblGrid>
        <w:gridCol w:w="3281"/>
        <w:gridCol w:w="3280"/>
        <w:gridCol w:w="3576"/>
      </w:tblGrid>
      <w:tr w:rsidR="00D63976" w:rsidRPr="006635E6" w:rsidTr="00CB2147">
        <w:tc>
          <w:tcPr>
            <w:tcW w:w="3285" w:type="dxa"/>
            <w:shd w:val="clear" w:color="auto" w:fill="auto"/>
          </w:tcPr>
          <w:p w:rsidR="00D63976" w:rsidRPr="006635E6" w:rsidRDefault="00D63976" w:rsidP="006635E6">
            <w:pPr>
              <w:widowControl w:val="0"/>
              <w:autoSpaceDE w:val="0"/>
              <w:autoSpaceDN w:val="0"/>
              <w:adjustRightInd w:val="0"/>
              <w:spacing w:after="0" w:line="240" w:lineRule="auto"/>
              <w:jc w:val="both"/>
              <w:rPr>
                <w:rFonts w:ascii="Times New Roman" w:hAnsi="Times New Roman" w:cs="Times New Roman"/>
                <w:sz w:val="28"/>
                <w:szCs w:val="28"/>
              </w:rPr>
            </w:pPr>
          </w:p>
        </w:tc>
        <w:tc>
          <w:tcPr>
            <w:tcW w:w="3285" w:type="dxa"/>
            <w:shd w:val="clear" w:color="auto" w:fill="auto"/>
          </w:tcPr>
          <w:p w:rsidR="00D63976" w:rsidRPr="006635E6" w:rsidRDefault="00D63976" w:rsidP="006635E6">
            <w:pPr>
              <w:widowControl w:val="0"/>
              <w:autoSpaceDE w:val="0"/>
              <w:autoSpaceDN w:val="0"/>
              <w:adjustRightInd w:val="0"/>
              <w:spacing w:after="0" w:line="240" w:lineRule="auto"/>
              <w:jc w:val="both"/>
              <w:rPr>
                <w:rFonts w:ascii="Times New Roman" w:hAnsi="Times New Roman" w:cs="Times New Roman"/>
                <w:sz w:val="28"/>
                <w:szCs w:val="28"/>
              </w:rPr>
            </w:pPr>
          </w:p>
        </w:tc>
        <w:tc>
          <w:tcPr>
            <w:tcW w:w="3285" w:type="dxa"/>
            <w:shd w:val="clear" w:color="auto" w:fill="auto"/>
          </w:tcPr>
          <w:p w:rsidR="00D63976" w:rsidRPr="006635E6" w:rsidRDefault="00D63976" w:rsidP="006635E6">
            <w:pPr>
              <w:widowControl w:val="0"/>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Главе городского округа Пелым</w:t>
            </w:r>
          </w:p>
          <w:p w:rsidR="00D63976" w:rsidRPr="006635E6" w:rsidRDefault="00D63976" w:rsidP="006635E6">
            <w:pPr>
              <w:widowControl w:val="0"/>
              <w:autoSpaceDE w:val="0"/>
              <w:autoSpaceDN w:val="0"/>
              <w:adjustRightInd w:val="0"/>
              <w:spacing w:after="0" w:line="240" w:lineRule="auto"/>
              <w:jc w:val="both"/>
              <w:rPr>
                <w:rFonts w:ascii="Times New Roman" w:hAnsi="Times New Roman" w:cs="Times New Roman"/>
                <w:sz w:val="28"/>
                <w:szCs w:val="28"/>
              </w:rPr>
            </w:pPr>
            <w:r w:rsidRPr="006635E6">
              <w:rPr>
                <w:rFonts w:ascii="Times New Roman" w:hAnsi="Times New Roman" w:cs="Times New Roman"/>
                <w:sz w:val="28"/>
                <w:szCs w:val="28"/>
              </w:rPr>
              <w:t>________________________</w:t>
            </w:r>
          </w:p>
          <w:p w:rsidR="00D63976" w:rsidRPr="006635E6" w:rsidRDefault="00D63976" w:rsidP="006635E6">
            <w:pPr>
              <w:widowControl w:val="0"/>
              <w:autoSpaceDE w:val="0"/>
              <w:autoSpaceDN w:val="0"/>
              <w:adjustRightInd w:val="0"/>
              <w:spacing w:after="0" w:line="240" w:lineRule="auto"/>
              <w:jc w:val="center"/>
              <w:rPr>
                <w:rFonts w:ascii="Times New Roman" w:hAnsi="Times New Roman" w:cs="Times New Roman"/>
              </w:rPr>
            </w:pPr>
            <w:r w:rsidRPr="006635E6">
              <w:rPr>
                <w:rFonts w:ascii="Times New Roman" w:hAnsi="Times New Roman" w:cs="Times New Roman"/>
              </w:rPr>
              <w:t>Фамилия И.О.</w:t>
            </w:r>
          </w:p>
        </w:tc>
      </w:tr>
    </w:tbl>
    <w:p w:rsidR="00D63976" w:rsidRPr="006635E6" w:rsidRDefault="00D63976" w:rsidP="006635E6">
      <w:pPr>
        <w:pStyle w:val="ConsPlusNonformat"/>
        <w:rPr>
          <w:rFonts w:ascii="Times New Roman" w:hAnsi="Times New Roman" w:cs="Times New Roman"/>
          <w:sz w:val="28"/>
          <w:szCs w:val="28"/>
        </w:rPr>
      </w:pPr>
    </w:p>
    <w:p w:rsidR="00D63976" w:rsidRPr="006635E6" w:rsidRDefault="00D63976" w:rsidP="006635E6">
      <w:pPr>
        <w:pStyle w:val="ConsPlusNonformat"/>
        <w:jc w:val="center"/>
        <w:rPr>
          <w:rFonts w:ascii="Times New Roman" w:hAnsi="Times New Roman" w:cs="Times New Roman"/>
          <w:sz w:val="28"/>
          <w:szCs w:val="28"/>
        </w:rPr>
      </w:pPr>
      <w:bookmarkStart w:id="6" w:name="Par168"/>
      <w:bookmarkEnd w:id="6"/>
      <w:r w:rsidRPr="006635E6">
        <w:rPr>
          <w:rFonts w:ascii="Times New Roman" w:hAnsi="Times New Roman" w:cs="Times New Roman"/>
          <w:sz w:val="28"/>
          <w:szCs w:val="28"/>
        </w:rPr>
        <w:t>ЗАЯВЛЕНИЕ</w:t>
      </w:r>
    </w:p>
    <w:p w:rsidR="00D63976" w:rsidRPr="006635E6" w:rsidRDefault="00D63976" w:rsidP="006635E6">
      <w:pPr>
        <w:pStyle w:val="ConsPlusNonformat"/>
        <w:jc w:val="center"/>
        <w:rPr>
          <w:rFonts w:ascii="Times New Roman" w:hAnsi="Times New Roman" w:cs="Times New Roman"/>
          <w:sz w:val="28"/>
          <w:szCs w:val="28"/>
        </w:rPr>
      </w:pPr>
      <w:r w:rsidRPr="006635E6">
        <w:rPr>
          <w:rFonts w:ascii="Times New Roman" w:hAnsi="Times New Roman" w:cs="Times New Roman"/>
          <w:sz w:val="28"/>
          <w:szCs w:val="28"/>
        </w:rPr>
        <w:t>НА ПОЛУЧЕНИЕ МУНИЦИПАЛЬНОЙ ГАРАНТИИ</w:t>
      </w:r>
    </w:p>
    <w:p w:rsidR="00D63976" w:rsidRPr="006635E6" w:rsidRDefault="00D63976" w:rsidP="006635E6">
      <w:pPr>
        <w:pStyle w:val="ConsPlusNonformat"/>
        <w:rPr>
          <w:rFonts w:ascii="Times New Roman" w:hAnsi="Times New Roman" w:cs="Times New Roman"/>
          <w:sz w:val="28"/>
          <w:szCs w:val="28"/>
        </w:rPr>
      </w:pPr>
    </w:p>
    <w:p w:rsidR="00D63976" w:rsidRPr="006635E6" w:rsidRDefault="00D63976" w:rsidP="006635E6">
      <w:pPr>
        <w:pStyle w:val="ConsPlusNonformat"/>
        <w:ind w:firstLine="567"/>
        <w:rPr>
          <w:rFonts w:ascii="Times New Roman" w:hAnsi="Times New Roman" w:cs="Times New Roman"/>
          <w:sz w:val="28"/>
          <w:szCs w:val="28"/>
        </w:rPr>
      </w:pPr>
      <w:r w:rsidRPr="006635E6">
        <w:rPr>
          <w:rFonts w:ascii="Times New Roman" w:hAnsi="Times New Roman" w:cs="Times New Roman"/>
          <w:sz w:val="28"/>
          <w:szCs w:val="28"/>
        </w:rPr>
        <w:t>1.Наименование лица: _____________</w:t>
      </w:r>
      <w:r w:rsidR="000E5812" w:rsidRPr="006635E6">
        <w:rPr>
          <w:rFonts w:ascii="Times New Roman" w:hAnsi="Times New Roman" w:cs="Times New Roman"/>
          <w:sz w:val="28"/>
          <w:szCs w:val="28"/>
        </w:rPr>
        <w:t>_____________________________________________________</w:t>
      </w:r>
    </w:p>
    <w:p w:rsidR="00D63976" w:rsidRPr="006635E6" w:rsidRDefault="00D63976" w:rsidP="006635E6">
      <w:pPr>
        <w:pStyle w:val="ConsPlusNonformat"/>
        <w:ind w:firstLine="567"/>
        <w:rPr>
          <w:rFonts w:ascii="Times New Roman" w:hAnsi="Times New Roman" w:cs="Times New Roman"/>
          <w:sz w:val="28"/>
          <w:szCs w:val="28"/>
        </w:rPr>
      </w:pPr>
      <w:r w:rsidRPr="006635E6">
        <w:rPr>
          <w:rFonts w:ascii="Times New Roman" w:hAnsi="Times New Roman" w:cs="Times New Roman"/>
          <w:sz w:val="28"/>
          <w:szCs w:val="28"/>
        </w:rPr>
        <w:t>2. Почтовый адрес: __________________________________________________________________</w:t>
      </w:r>
    </w:p>
    <w:p w:rsidR="00D63976" w:rsidRPr="006635E6" w:rsidRDefault="00D63976" w:rsidP="006635E6">
      <w:pPr>
        <w:pStyle w:val="ConsPlusNonformat"/>
        <w:ind w:firstLine="567"/>
        <w:rPr>
          <w:rFonts w:ascii="Times New Roman" w:hAnsi="Times New Roman" w:cs="Times New Roman"/>
          <w:sz w:val="28"/>
          <w:szCs w:val="28"/>
        </w:rPr>
      </w:pPr>
      <w:r w:rsidRPr="006635E6">
        <w:rPr>
          <w:rFonts w:ascii="Times New Roman" w:hAnsi="Times New Roman" w:cs="Times New Roman"/>
          <w:sz w:val="28"/>
          <w:szCs w:val="28"/>
        </w:rPr>
        <w:t>3. Рабочие телефоны: ___________________Факс:___________________</w:t>
      </w:r>
    </w:p>
    <w:p w:rsidR="00D63976" w:rsidRPr="006635E6" w:rsidRDefault="00D63976" w:rsidP="006635E6">
      <w:pPr>
        <w:pStyle w:val="ConsPlusNonformat"/>
        <w:ind w:firstLine="567"/>
        <w:rPr>
          <w:rFonts w:ascii="Times New Roman" w:hAnsi="Times New Roman" w:cs="Times New Roman"/>
          <w:sz w:val="28"/>
          <w:szCs w:val="28"/>
        </w:rPr>
      </w:pPr>
      <w:r w:rsidRPr="006635E6">
        <w:rPr>
          <w:rFonts w:ascii="Times New Roman" w:hAnsi="Times New Roman" w:cs="Times New Roman"/>
          <w:sz w:val="28"/>
          <w:szCs w:val="28"/>
        </w:rPr>
        <w:t>4. Сумма гарантийного обязательства:______________________________________________________</w:t>
      </w:r>
    </w:p>
    <w:p w:rsidR="00D63976" w:rsidRPr="006635E6" w:rsidRDefault="00D63976" w:rsidP="008F5CCA">
      <w:pPr>
        <w:pStyle w:val="ConsPlusNonformat"/>
        <w:ind w:firstLine="567"/>
        <w:rPr>
          <w:rFonts w:ascii="Times New Roman" w:hAnsi="Times New Roman" w:cs="Times New Roman"/>
          <w:sz w:val="28"/>
          <w:szCs w:val="28"/>
        </w:rPr>
      </w:pPr>
      <w:r w:rsidRPr="006635E6">
        <w:rPr>
          <w:rFonts w:ascii="Times New Roman" w:hAnsi="Times New Roman" w:cs="Times New Roman"/>
          <w:sz w:val="28"/>
          <w:szCs w:val="28"/>
        </w:rPr>
        <w:t>5. Срок действия муниципальной гарантии:__________________________________________________________</w:t>
      </w:r>
    </w:p>
    <w:p w:rsidR="00D63976" w:rsidRPr="006635E6" w:rsidRDefault="00D63976" w:rsidP="006635E6">
      <w:pPr>
        <w:pStyle w:val="ConsPlusNonformat"/>
        <w:ind w:firstLine="567"/>
        <w:rPr>
          <w:rFonts w:ascii="Times New Roman" w:hAnsi="Times New Roman" w:cs="Times New Roman"/>
          <w:sz w:val="28"/>
          <w:szCs w:val="28"/>
        </w:rPr>
      </w:pPr>
      <w:r w:rsidRPr="006635E6">
        <w:rPr>
          <w:rFonts w:ascii="Times New Roman" w:hAnsi="Times New Roman" w:cs="Times New Roman"/>
          <w:sz w:val="28"/>
          <w:szCs w:val="28"/>
        </w:rPr>
        <w:t>6. Цели, на  которые  предполагается  использовать средства, полученные</w:t>
      </w:r>
      <w:r w:rsidR="000E5812" w:rsidRPr="006635E6">
        <w:rPr>
          <w:rFonts w:ascii="Times New Roman" w:hAnsi="Times New Roman" w:cs="Times New Roman"/>
          <w:sz w:val="28"/>
          <w:szCs w:val="28"/>
        </w:rPr>
        <w:t xml:space="preserve"> </w:t>
      </w:r>
      <w:r w:rsidRPr="006635E6">
        <w:rPr>
          <w:rFonts w:ascii="Times New Roman" w:hAnsi="Times New Roman" w:cs="Times New Roman"/>
          <w:sz w:val="28"/>
          <w:szCs w:val="28"/>
        </w:rPr>
        <w:t>от гарантированного обязательства: __________________________________________</w:t>
      </w:r>
      <w:r w:rsidR="000E5812" w:rsidRPr="006635E6">
        <w:rPr>
          <w:rFonts w:ascii="Times New Roman" w:hAnsi="Times New Roman" w:cs="Times New Roman"/>
          <w:sz w:val="28"/>
          <w:szCs w:val="28"/>
        </w:rPr>
        <w:t>________________________</w:t>
      </w:r>
    </w:p>
    <w:p w:rsidR="00D63976" w:rsidRPr="006635E6" w:rsidRDefault="00D63976" w:rsidP="006635E6">
      <w:pPr>
        <w:pStyle w:val="ConsPlusNonformat"/>
        <w:ind w:firstLine="567"/>
        <w:jc w:val="both"/>
        <w:rPr>
          <w:rFonts w:ascii="Times New Roman" w:hAnsi="Times New Roman" w:cs="Times New Roman"/>
          <w:sz w:val="28"/>
          <w:szCs w:val="28"/>
        </w:rPr>
      </w:pPr>
      <w:r w:rsidRPr="006635E6">
        <w:rPr>
          <w:rFonts w:ascii="Times New Roman" w:hAnsi="Times New Roman" w:cs="Times New Roman"/>
          <w:sz w:val="28"/>
          <w:szCs w:val="28"/>
        </w:rPr>
        <w:t>7. Должность,  Ф.И.О.  представителя  лица,   от   которого   поступила</w:t>
      </w:r>
      <w:r w:rsidR="000E5812" w:rsidRPr="006635E6">
        <w:rPr>
          <w:rFonts w:ascii="Times New Roman" w:hAnsi="Times New Roman" w:cs="Times New Roman"/>
          <w:sz w:val="28"/>
          <w:szCs w:val="28"/>
        </w:rPr>
        <w:t xml:space="preserve"> </w:t>
      </w:r>
      <w:r w:rsidRPr="006635E6">
        <w:rPr>
          <w:rFonts w:ascii="Times New Roman" w:hAnsi="Times New Roman" w:cs="Times New Roman"/>
          <w:sz w:val="28"/>
          <w:szCs w:val="28"/>
        </w:rPr>
        <w:t>информация:_________________________________________________________________________________________________________________________</w:t>
      </w:r>
    </w:p>
    <w:p w:rsidR="00D63976" w:rsidRPr="006635E6" w:rsidRDefault="00D63976" w:rsidP="006635E6">
      <w:pPr>
        <w:pStyle w:val="ConsPlusNonformat"/>
        <w:ind w:firstLine="567"/>
        <w:rPr>
          <w:rFonts w:ascii="Times New Roman" w:hAnsi="Times New Roman" w:cs="Times New Roman"/>
          <w:sz w:val="28"/>
          <w:szCs w:val="28"/>
        </w:rPr>
      </w:pPr>
      <w:r w:rsidRPr="006635E6">
        <w:rPr>
          <w:rFonts w:ascii="Times New Roman" w:hAnsi="Times New Roman" w:cs="Times New Roman"/>
          <w:sz w:val="28"/>
          <w:szCs w:val="28"/>
        </w:rPr>
        <w:t>8. Д</w:t>
      </w:r>
      <w:r w:rsidR="000E5812" w:rsidRPr="006635E6">
        <w:rPr>
          <w:rFonts w:ascii="Times New Roman" w:hAnsi="Times New Roman" w:cs="Times New Roman"/>
          <w:sz w:val="28"/>
          <w:szCs w:val="28"/>
        </w:rPr>
        <w:t xml:space="preserve">ругие </w:t>
      </w:r>
      <w:r w:rsidRPr="006635E6">
        <w:rPr>
          <w:rFonts w:ascii="Times New Roman" w:hAnsi="Times New Roman" w:cs="Times New Roman"/>
          <w:sz w:val="28"/>
          <w:szCs w:val="28"/>
        </w:rPr>
        <w:t>сведения:</w:t>
      </w:r>
      <w:r w:rsidR="000E5812" w:rsidRPr="006635E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Pr="006635E6">
        <w:rPr>
          <w:rFonts w:ascii="Times New Roman" w:hAnsi="Times New Roman" w:cs="Times New Roman"/>
          <w:sz w:val="28"/>
          <w:szCs w:val="28"/>
        </w:rPr>
        <w:t xml:space="preserve"> </w:t>
      </w:r>
    </w:p>
    <w:p w:rsidR="00D63976" w:rsidRPr="006635E6" w:rsidRDefault="00D63976" w:rsidP="006635E6">
      <w:pPr>
        <w:pStyle w:val="ConsPlusNonformat"/>
        <w:ind w:firstLine="567"/>
        <w:jc w:val="both"/>
        <w:rPr>
          <w:rFonts w:ascii="Times New Roman" w:hAnsi="Times New Roman" w:cs="Times New Roman"/>
          <w:sz w:val="28"/>
          <w:szCs w:val="28"/>
        </w:rPr>
      </w:pPr>
    </w:p>
    <w:p w:rsidR="00D63976" w:rsidRPr="006635E6" w:rsidRDefault="00D63976" w:rsidP="006635E6">
      <w:pPr>
        <w:pStyle w:val="ConsPlusNonformat"/>
        <w:rPr>
          <w:rFonts w:ascii="Times New Roman" w:hAnsi="Times New Roman" w:cs="Times New Roman"/>
          <w:sz w:val="22"/>
          <w:szCs w:val="22"/>
        </w:rPr>
      </w:pPr>
      <w:r w:rsidRPr="006635E6">
        <w:rPr>
          <w:rFonts w:ascii="Times New Roman" w:hAnsi="Times New Roman" w:cs="Times New Roman"/>
          <w:sz w:val="28"/>
          <w:szCs w:val="28"/>
        </w:rPr>
        <w:t xml:space="preserve">Руководитель: </w:t>
      </w:r>
      <w:r w:rsidRPr="006635E6">
        <w:rPr>
          <w:rFonts w:ascii="Times New Roman" w:hAnsi="Times New Roman" w:cs="Times New Roman"/>
          <w:sz w:val="22"/>
          <w:szCs w:val="22"/>
        </w:rPr>
        <w:t>____________________________ / ____________________________ /</w:t>
      </w:r>
    </w:p>
    <w:p w:rsidR="00D63976" w:rsidRPr="006635E6" w:rsidRDefault="00D63976" w:rsidP="006635E6">
      <w:pPr>
        <w:pStyle w:val="ConsPlusNonformat"/>
        <w:rPr>
          <w:rFonts w:ascii="Times New Roman" w:hAnsi="Times New Roman" w:cs="Times New Roman"/>
          <w:sz w:val="18"/>
          <w:szCs w:val="18"/>
        </w:rPr>
      </w:pPr>
      <w:r w:rsidRPr="006635E6">
        <w:rPr>
          <w:rFonts w:ascii="Times New Roman" w:hAnsi="Times New Roman" w:cs="Times New Roman"/>
          <w:sz w:val="18"/>
          <w:szCs w:val="18"/>
        </w:rPr>
        <w:t xml:space="preserve">                                  М.П.                        подпись                                                                  расшифровка подписи</w:t>
      </w:r>
    </w:p>
    <w:p w:rsidR="00D63976" w:rsidRPr="006635E6" w:rsidRDefault="00D63976" w:rsidP="006635E6">
      <w:pPr>
        <w:pStyle w:val="ConsPlusNonformat"/>
        <w:rPr>
          <w:rFonts w:ascii="Times New Roman" w:hAnsi="Times New Roman" w:cs="Times New Roman"/>
          <w:sz w:val="28"/>
          <w:szCs w:val="28"/>
        </w:rPr>
      </w:pPr>
    </w:p>
    <w:p w:rsidR="00D63976" w:rsidRPr="006635E6" w:rsidRDefault="00D63976" w:rsidP="006635E6">
      <w:pPr>
        <w:pStyle w:val="ConsPlusNonformat"/>
        <w:rPr>
          <w:rFonts w:ascii="Times New Roman" w:hAnsi="Times New Roman" w:cs="Times New Roman"/>
          <w:sz w:val="18"/>
          <w:szCs w:val="18"/>
        </w:rPr>
      </w:pPr>
      <w:r w:rsidRPr="006635E6">
        <w:rPr>
          <w:rFonts w:ascii="Times New Roman" w:hAnsi="Times New Roman" w:cs="Times New Roman"/>
          <w:sz w:val="28"/>
          <w:szCs w:val="28"/>
        </w:rPr>
        <w:t xml:space="preserve">Главный бухгалтер: </w:t>
      </w:r>
      <w:r w:rsidRPr="006635E6">
        <w:rPr>
          <w:rFonts w:ascii="Times New Roman" w:hAnsi="Times New Roman" w:cs="Times New Roman"/>
          <w:sz w:val="18"/>
          <w:szCs w:val="18"/>
        </w:rPr>
        <w:t>_______________________ / ____________________________ /</w:t>
      </w:r>
    </w:p>
    <w:p w:rsidR="00D63976" w:rsidRPr="006635E6" w:rsidRDefault="00D63976" w:rsidP="006635E6">
      <w:pPr>
        <w:pStyle w:val="ConsPlusNonformat"/>
        <w:rPr>
          <w:rFonts w:ascii="Times New Roman" w:hAnsi="Times New Roman" w:cs="Times New Roman"/>
          <w:sz w:val="16"/>
          <w:szCs w:val="16"/>
        </w:rPr>
      </w:pPr>
      <w:r w:rsidRPr="006635E6">
        <w:rPr>
          <w:rFonts w:ascii="Times New Roman" w:hAnsi="Times New Roman" w:cs="Times New Roman"/>
          <w:sz w:val="18"/>
          <w:szCs w:val="18"/>
        </w:rPr>
        <w:t xml:space="preserve">                                                                  подпись                                                                  расшифровка подписи</w:t>
      </w:r>
    </w:p>
    <w:p w:rsidR="006635E6" w:rsidRPr="006635E6" w:rsidRDefault="006635E6" w:rsidP="006635E6">
      <w:pPr>
        <w:pStyle w:val="ConsPlusNonformat"/>
        <w:rPr>
          <w:rFonts w:ascii="Times New Roman" w:hAnsi="Times New Roman" w:cs="Times New Roman"/>
          <w:sz w:val="28"/>
          <w:szCs w:val="28"/>
        </w:rPr>
      </w:pPr>
    </w:p>
    <w:p w:rsidR="000055FF" w:rsidRPr="006635E6" w:rsidRDefault="00D63976" w:rsidP="006635E6">
      <w:pPr>
        <w:pStyle w:val="ConsPlusNonformat"/>
        <w:rPr>
          <w:rFonts w:ascii="Times New Roman" w:hAnsi="Times New Roman" w:cs="Times New Roman"/>
          <w:sz w:val="28"/>
          <w:szCs w:val="28"/>
        </w:rPr>
      </w:pPr>
      <w:r w:rsidRPr="006635E6">
        <w:rPr>
          <w:rFonts w:ascii="Times New Roman" w:hAnsi="Times New Roman" w:cs="Times New Roman"/>
          <w:sz w:val="28"/>
          <w:szCs w:val="28"/>
        </w:rPr>
        <w:t>"___" ________________ 20__ г.</w:t>
      </w:r>
    </w:p>
    <w:sectPr w:rsidR="000055FF" w:rsidRPr="006635E6" w:rsidSect="00A426A3">
      <w:head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B7E" w:rsidRDefault="00C41B7E" w:rsidP="00A426A3">
      <w:pPr>
        <w:spacing w:after="0" w:line="240" w:lineRule="auto"/>
      </w:pPr>
      <w:r>
        <w:separator/>
      </w:r>
    </w:p>
  </w:endnote>
  <w:endnote w:type="continuationSeparator" w:id="1">
    <w:p w:rsidR="00C41B7E" w:rsidRDefault="00C41B7E" w:rsidP="00A42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B7E" w:rsidRDefault="00C41B7E" w:rsidP="00A426A3">
      <w:pPr>
        <w:spacing w:after="0" w:line="240" w:lineRule="auto"/>
      </w:pPr>
      <w:r>
        <w:separator/>
      </w:r>
    </w:p>
  </w:footnote>
  <w:footnote w:type="continuationSeparator" w:id="1">
    <w:p w:rsidR="00C41B7E" w:rsidRDefault="00C41B7E" w:rsidP="00A42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209"/>
      <w:docPartObj>
        <w:docPartGallery w:val="Page Numbers (Top of Page)"/>
        <w:docPartUnique/>
      </w:docPartObj>
    </w:sdtPr>
    <w:sdtContent>
      <w:p w:rsidR="00A426A3" w:rsidRDefault="003C411C" w:rsidP="00A426A3">
        <w:pPr>
          <w:pStyle w:val="a4"/>
          <w:jc w:val="center"/>
        </w:pPr>
        <w:fldSimple w:instr=" PAGE   \* MERGEFORMAT ">
          <w:r w:rsidR="00031A76">
            <w:rPr>
              <w:noProof/>
            </w:rPr>
            <w:t>17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8D1"/>
    <w:multiLevelType w:val="hybridMultilevel"/>
    <w:tmpl w:val="F384998C"/>
    <w:lvl w:ilvl="0" w:tplc="56D0F73A">
      <w:start w:val="1"/>
      <w:numFmt w:val="decimal"/>
      <w:lvlText w:val="%1."/>
      <w:lvlJc w:val="left"/>
      <w:pPr>
        <w:tabs>
          <w:tab w:val="num" w:pos="2085"/>
        </w:tabs>
        <w:ind w:left="2085" w:hanging="945"/>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06353D36"/>
    <w:multiLevelType w:val="hybridMultilevel"/>
    <w:tmpl w:val="F2B470B2"/>
    <w:lvl w:ilvl="0" w:tplc="56D0F73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741F17"/>
    <w:multiLevelType w:val="hybridMultilevel"/>
    <w:tmpl w:val="F306E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A5D0C"/>
    <w:multiLevelType w:val="hybridMultilevel"/>
    <w:tmpl w:val="C36455A4"/>
    <w:lvl w:ilvl="0" w:tplc="4D484F4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6125CF9"/>
    <w:multiLevelType w:val="hybridMultilevel"/>
    <w:tmpl w:val="FBAC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5649D"/>
    <w:multiLevelType w:val="hybridMultilevel"/>
    <w:tmpl w:val="4502C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705CBB"/>
    <w:multiLevelType w:val="hybridMultilevel"/>
    <w:tmpl w:val="F0103FFC"/>
    <w:lvl w:ilvl="0" w:tplc="1708CCA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9F92A41"/>
    <w:multiLevelType w:val="hybridMultilevel"/>
    <w:tmpl w:val="6E506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9767D"/>
    <w:multiLevelType w:val="hybridMultilevel"/>
    <w:tmpl w:val="EC8C3836"/>
    <w:lvl w:ilvl="0" w:tplc="7D2EF1E0">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C372398"/>
    <w:multiLevelType w:val="hybridMultilevel"/>
    <w:tmpl w:val="7A628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A07D9"/>
    <w:multiLevelType w:val="hybridMultilevel"/>
    <w:tmpl w:val="519E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507B53"/>
    <w:multiLevelType w:val="hybridMultilevel"/>
    <w:tmpl w:val="BF9C635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046EF4"/>
    <w:multiLevelType w:val="hybridMultilevel"/>
    <w:tmpl w:val="B00AEF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F1872DA"/>
    <w:multiLevelType w:val="hybridMultilevel"/>
    <w:tmpl w:val="D01C45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1B2850"/>
    <w:multiLevelType w:val="hybridMultilevel"/>
    <w:tmpl w:val="A24844BE"/>
    <w:lvl w:ilvl="0" w:tplc="869689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D020CB"/>
    <w:multiLevelType w:val="hybridMultilevel"/>
    <w:tmpl w:val="1FA8D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5663E"/>
    <w:multiLevelType w:val="hybridMultilevel"/>
    <w:tmpl w:val="23CC9FB6"/>
    <w:lvl w:ilvl="0" w:tplc="55146CD4">
      <w:start w:val="1"/>
      <w:numFmt w:val="decimal"/>
      <w:lvlText w:val="%1."/>
      <w:lvlJc w:val="left"/>
      <w:pPr>
        <w:tabs>
          <w:tab w:val="num" w:pos="1935"/>
        </w:tabs>
        <w:ind w:left="1935" w:hanging="855"/>
      </w:pPr>
      <w:rPr>
        <w:rFonts w:hint="default"/>
      </w:rPr>
    </w:lvl>
    <w:lvl w:ilvl="1" w:tplc="86968956">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A0B66CF"/>
    <w:multiLevelType w:val="hybridMultilevel"/>
    <w:tmpl w:val="A79E0A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C5972C2"/>
    <w:multiLevelType w:val="hybridMultilevel"/>
    <w:tmpl w:val="C032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36E69"/>
    <w:multiLevelType w:val="hybridMultilevel"/>
    <w:tmpl w:val="C8223F32"/>
    <w:lvl w:ilvl="0" w:tplc="29004354">
      <w:start w:val="1"/>
      <w:numFmt w:val="decimal"/>
      <w:lvlText w:val="%1."/>
      <w:lvlJc w:val="left"/>
      <w:pPr>
        <w:tabs>
          <w:tab w:val="num" w:pos="1680"/>
        </w:tabs>
        <w:ind w:left="1680" w:hanging="1140"/>
      </w:pPr>
      <w:rPr>
        <w:rFonts w:hint="default"/>
      </w:rPr>
    </w:lvl>
    <w:lvl w:ilvl="1" w:tplc="43AC69C0">
      <w:start w:val="1"/>
      <w:numFmt w:val="decimal"/>
      <w:lvlText w:val="%2)"/>
      <w:lvlJc w:val="left"/>
      <w:pPr>
        <w:tabs>
          <w:tab w:val="num" w:pos="2265"/>
        </w:tabs>
        <w:ind w:left="2265" w:hanging="1005"/>
      </w:pPr>
      <w:rPr>
        <w:rFonts w:hint="default"/>
      </w:rPr>
    </w:lvl>
    <w:lvl w:ilvl="2" w:tplc="0419001B" w:tentative="1">
      <w:start w:val="1"/>
      <w:numFmt w:val="lowerRoman"/>
      <w:lvlText w:val="%3."/>
      <w:lvlJc w:val="right"/>
      <w:pPr>
        <w:tabs>
          <w:tab w:val="num" w:pos="2340"/>
        </w:tabs>
        <w:ind w:left="2340" w:hanging="180"/>
      </w:pPr>
    </w:lvl>
    <w:lvl w:ilvl="3" w:tplc="4F18E132">
      <w:start w:val="3"/>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4677469"/>
    <w:multiLevelType w:val="hybridMultilevel"/>
    <w:tmpl w:val="506CD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41AB8"/>
    <w:multiLevelType w:val="hybridMultilevel"/>
    <w:tmpl w:val="418C1CE8"/>
    <w:lvl w:ilvl="0" w:tplc="55146CD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6CD41BA"/>
    <w:multiLevelType w:val="hybridMultilevel"/>
    <w:tmpl w:val="625CB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C7B8B"/>
    <w:multiLevelType w:val="hybridMultilevel"/>
    <w:tmpl w:val="B6D0CC5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08475E5"/>
    <w:multiLevelType w:val="hybridMultilevel"/>
    <w:tmpl w:val="2CC00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C7782"/>
    <w:multiLevelType w:val="hybridMultilevel"/>
    <w:tmpl w:val="CF0A5D4E"/>
    <w:lvl w:ilvl="0" w:tplc="1708CCA0">
      <w:start w:val="4"/>
      <w:numFmt w:val="decimal"/>
      <w:lvlText w:val="%1."/>
      <w:lvlJc w:val="left"/>
      <w:pPr>
        <w:tabs>
          <w:tab w:val="num" w:pos="1260"/>
        </w:tabs>
        <w:ind w:left="1260" w:hanging="360"/>
      </w:pPr>
      <w:rPr>
        <w:rFonts w:hint="default"/>
      </w:rPr>
    </w:lvl>
    <w:lvl w:ilvl="1" w:tplc="EAC64B98">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613C7329"/>
    <w:multiLevelType w:val="hybridMultilevel"/>
    <w:tmpl w:val="8FAE685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5A701ED"/>
    <w:multiLevelType w:val="hybridMultilevel"/>
    <w:tmpl w:val="E68064C4"/>
    <w:lvl w:ilvl="0" w:tplc="7D2EF1E0">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0357FA"/>
    <w:multiLevelType w:val="hybridMultilevel"/>
    <w:tmpl w:val="B010D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431E89"/>
    <w:multiLevelType w:val="hybridMultilevel"/>
    <w:tmpl w:val="C4A48282"/>
    <w:lvl w:ilvl="0" w:tplc="93B2A5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457719F"/>
    <w:multiLevelType w:val="hybridMultilevel"/>
    <w:tmpl w:val="5E565F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C9244D8"/>
    <w:multiLevelType w:val="hybridMultilevel"/>
    <w:tmpl w:val="AED4837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5"/>
  </w:num>
  <w:num w:numId="2">
    <w:abstractNumId w:val="19"/>
  </w:num>
  <w:num w:numId="3">
    <w:abstractNumId w:val="6"/>
  </w:num>
  <w:num w:numId="4">
    <w:abstractNumId w:val="21"/>
  </w:num>
  <w:num w:numId="5">
    <w:abstractNumId w:val="16"/>
  </w:num>
  <w:num w:numId="6">
    <w:abstractNumId w:val="3"/>
  </w:num>
  <w:num w:numId="7">
    <w:abstractNumId w:val="29"/>
  </w:num>
  <w:num w:numId="8">
    <w:abstractNumId w:val="5"/>
  </w:num>
  <w:num w:numId="9">
    <w:abstractNumId w:val="15"/>
  </w:num>
  <w:num w:numId="10">
    <w:abstractNumId w:val="14"/>
  </w:num>
  <w:num w:numId="11">
    <w:abstractNumId w:val="1"/>
  </w:num>
  <w:num w:numId="12">
    <w:abstractNumId w:val="0"/>
  </w:num>
  <w:num w:numId="13">
    <w:abstractNumId w:val="8"/>
  </w:num>
  <w:num w:numId="14">
    <w:abstractNumId w:val="27"/>
  </w:num>
  <w:num w:numId="15">
    <w:abstractNumId w:val="26"/>
  </w:num>
  <w:num w:numId="16">
    <w:abstractNumId w:val="22"/>
  </w:num>
  <w:num w:numId="17">
    <w:abstractNumId w:val="10"/>
  </w:num>
  <w:num w:numId="18">
    <w:abstractNumId w:val="4"/>
  </w:num>
  <w:num w:numId="19">
    <w:abstractNumId w:val="12"/>
  </w:num>
  <w:num w:numId="20">
    <w:abstractNumId w:val="20"/>
  </w:num>
  <w:num w:numId="21">
    <w:abstractNumId w:val="31"/>
  </w:num>
  <w:num w:numId="22">
    <w:abstractNumId w:val="18"/>
  </w:num>
  <w:num w:numId="23">
    <w:abstractNumId w:val="13"/>
  </w:num>
  <w:num w:numId="24">
    <w:abstractNumId w:val="2"/>
  </w:num>
  <w:num w:numId="25">
    <w:abstractNumId w:val="9"/>
  </w:num>
  <w:num w:numId="26">
    <w:abstractNumId w:val="28"/>
  </w:num>
  <w:num w:numId="27">
    <w:abstractNumId w:val="23"/>
  </w:num>
  <w:num w:numId="28">
    <w:abstractNumId w:val="17"/>
  </w:num>
  <w:num w:numId="29">
    <w:abstractNumId w:val="24"/>
  </w:num>
  <w:num w:numId="30">
    <w:abstractNumId w:val="7"/>
  </w:num>
  <w:num w:numId="31">
    <w:abstractNumId w:val="1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61FB8"/>
    <w:rsid w:val="000055FF"/>
    <w:rsid w:val="00031A76"/>
    <w:rsid w:val="000E5812"/>
    <w:rsid w:val="001E1DB1"/>
    <w:rsid w:val="00244F6E"/>
    <w:rsid w:val="002A7592"/>
    <w:rsid w:val="002B040E"/>
    <w:rsid w:val="002F6A7E"/>
    <w:rsid w:val="003C2E3F"/>
    <w:rsid w:val="003C411C"/>
    <w:rsid w:val="003D3999"/>
    <w:rsid w:val="00411B2D"/>
    <w:rsid w:val="00483194"/>
    <w:rsid w:val="004D0F4C"/>
    <w:rsid w:val="006635E6"/>
    <w:rsid w:val="0067205B"/>
    <w:rsid w:val="006C62B6"/>
    <w:rsid w:val="007148C3"/>
    <w:rsid w:val="008F5CCA"/>
    <w:rsid w:val="00913CDD"/>
    <w:rsid w:val="00A02F21"/>
    <w:rsid w:val="00A426A3"/>
    <w:rsid w:val="00A84C64"/>
    <w:rsid w:val="00AA7A60"/>
    <w:rsid w:val="00C04104"/>
    <w:rsid w:val="00C3430D"/>
    <w:rsid w:val="00C41B7E"/>
    <w:rsid w:val="00D63976"/>
    <w:rsid w:val="00D81018"/>
    <w:rsid w:val="00E61FB8"/>
    <w:rsid w:val="00EE0428"/>
    <w:rsid w:val="00F63370"/>
    <w:rsid w:val="00F70D6B"/>
    <w:rsid w:val="00F95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
    <w:name w:val="ListLabel 2"/>
    <w:qFormat/>
    <w:rsid w:val="00E61FB8"/>
    <w:rPr>
      <w:rFonts w:ascii="Times New Roman" w:hAnsi="Times New Roman" w:cs="Times New Roman"/>
      <w:color w:val="0000FF"/>
      <w:highlight w:val="yellow"/>
    </w:rPr>
  </w:style>
  <w:style w:type="character" w:customStyle="1" w:styleId="ListLabel3">
    <w:name w:val="ListLabel 3"/>
    <w:qFormat/>
    <w:rsid w:val="00E61FB8"/>
    <w:rPr>
      <w:rFonts w:ascii="Times New Roman" w:hAnsi="Times New Roman" w:cs="Times New Roman"/>
      <w:color w:val="0000FF"/>
    </w:rPr>
  </w:style>
  <w:style w:type="paragraph" w:customStyle="1" w:styleId="ConsPlusNormal">
    <w:name w:val="ConsPlusNormal"/>
    <w:qFormat/>
    <w:rsid w:val="00E61FB8"/>
    <w:pPr>
      <w:widowControl w:val="0"/>
      <w:spacing w:after="0" w:line="240" w:lineRule="auto"/>
    </w:pPr>
    <w:rPr>
      <w:rFonts w:ascii="Arial" w:hAnsi="Arial" w:cs="Arial"/>
      <w:sz w:val="20"/>
      <w:szCs w:val="20"/>
    </w:rPr>
  </w:style>
  <w:style w:type="paragraph" w:customStyle="1" w:styleId="ConsPlusNonformat">
    <w:name w:val="ConsPlusNonformat"/>
    <w:qFormat/>
    <w:rsid w:val="00E61FB8"/>
    <w:pPr>
      <w:widowControl w:val="0"/>
      <w:spacing w:after="0" w:line="240" w:lineRule="auto"/>
    </w:pPr>
    <w:rPr>
      <w:rFonts w:ascii="Courier New" w:eastAsia="Times New Roman" w:hAnsi="Courier New" w:cs="Courier New"/>
      <w:sz w:val="20"/>
      <w:szCs w:val="20"/>
    </w:rPr>
  </w:style>
  <w:style w:type="paragraph" w:customStyle="1" w:styleId="ConsPlusTitle">
    <w:name w:val="ConsPlusTitle"/>
    <w:rsid w:val="00E61FB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67205B"/>
    <w:pPr>
      <w:ind w:left="720"/>
      <w:contextualSpacing/>
    </w:pPr>
  </w:style>
  <w:style w:type="paragraph" w:styleId="a4">
    <w:name w:val="header"/>
    <w:basedOn w:val="a"/>
    <w:link w:val="a5"/>
    <w:uiPriority w:val="99"/>
    <w:unhideWhenUsed/>
    <w:rsid w:val="00A426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26A3"/>
  </w:style>
  <w:style w:type="paragraph" w:styleId="a6">
    <w:name w:val="footer"/>
    <w:basedOn w:val="a"/>
    <w:link w:val="a7"/>
    <w:uiPriority w:val="99"/>
    <w:semiHidden/>
    <w:unhideWhenUsed/>
    <w:rsid w:val="00A426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26A3"/>
  </w:style>
  <w:style w:type="paragraph" w:customStyle="1" w:styleId="pt-a-000027">
    <w:name w:val="pt-a-000027"/>
    <w:basedOn w:val="a"/>
    <w:rsid w:val="00031A76"/>
    <w:pPr>
      <w:suppressAutoHyphens/>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73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4CF1BF0047E3F99601115AB0B40EE44C6A47BD9F45C3FF5805F3BF121DB2E8D350EA1FBEBb4sDE" TargetMode="External"/><Relationship Id="rId13" Type="http://schemas.openxmlformats.org/officeDocument/2006/relationships/hyperlink" Target="consultantplus://offline/ref=5C95C1F7D8DFE1018F6129FF5A074DC12AC0C6054BC19A2F618CC504E6490494DB8C284B2277CE2107C0F9c7s8E" TargetMode="External"/><Relationship Id="rId18" Type="http://schemas.openxmlformats.org/officeDocument/2006/relationships/hyperlink" Target="consultantplus://offline/ref=A3E0DEB7413A3E9221AB565EA08073E39BC7EEBAA78875DB7B55896059m2vFC" TargetMode="External"/><Relationship Id="rId3" Type="http://schemas.openxmlformats.org/officeDocument/2006/relationships/settings" Target="settings.xml"/><Relationship Id="rId21" Type="http://schemas.openxmlformats.org/officeDocument/2006/relationships/hyperlink" Target="consultantplus://offline/ref=FC4FE1B5E26E36E12553DF7E89435F38B531F4A6CCFB5992AD9BCEC39C30840F1FD1553E9D341FwBCAJ" TargetMode="External"/><Relationship Id="rId7" Type="http://schemas.openxmlformats.org/officeDocument/2006/relationships/image" Target="media/image1.png"/><Relationship Id="rId12" Type="http://schemas.openxmlformats.org/officeDocument/2006/relationships/hyperlink" Target="consultantplus://offline/ref=5C95C1F7D8DFE1018F6129FF5A074DC12AC0C60542C99C2D6F8E980EEE100896DCc8s3E" TargetMode="External"/><Relationship Id="rId17" Type="http://schemas.openxmlformats.org/officeDocument/2006/relationships/hyperlink" Target="consultantplus://offline/ref=A3E0DEB7413A3E9221AB565EA08073E39BC7ECBBA08875DB7B55896059m2vF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E0DEB7413A3E9221AB565EA08073E39BC0EFBFA28975DB7B55896059m2vFC" TargetMode="External"/><Relationship Id="rId20" Type="http://schemas.openxmlformats.org/officeDocument/2006/relationships/hyperlink" Target="consultantplus://offline/ref=A3E0DEB7413A3E9221AB565EA08073E39BC7EEBAA78875DB7B55896059m2v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95C1F7D8DFE1018F6137F24C6B13CB2AC8900F40CA967A3BD39E59B1c4s0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3E0DEB7413A3E9221AB565EA08073E39BC7EEBAA78875DB7B558960592F3EF13C6806A30C01m3v6C" TargetMode="External"/><Relationship Id="rId23" Type="http://schemas.openxmlformats.org/officeDocument/2006/relationships/header" Target="header1.xml"/><Relationship Id="rId10" Type="http://schemas.openxmlformats.org/officeDocument/2006/relationships/hyperlink" Target="consultantplus://offline/ref=C404CF1BF0047E3F99600F18BD671EE444CEF271D2FF506AAFDF0466A628D179CA7A57E3B8E64B51791619b4sCE" TargetMode="External"/><Relationship Id="rId19" Type="http://schemas.openxmlformats.org/officeDocument/2006/relationships/hyperlink" Target="consultantplus://offline/ref=A3E0DEB7413A3E9221AB565EA08073E39BC7EEBAA78875DB7B558960592F3EF13C6806A30004m3v3C" TargetMode="External"/><Relationship Id="rId4" Type="http://schemas.openxmlformats.org/officeDocument/2006/relationships/webSettings" Target="webSettings.xml"/><Relationship Id="rId9" Type="http://schemas.openxmlformats.org/officeDocument/2006/relationships/hyperlink" Target="consultantplus://offline/ref=C404CF1BF0047E3F99601115AB0B40EE44C6AF7BDFF15C3FF5805F3BF121DB2E8D350EA2FCbEs3E" TargetMode="External"/><Relationship Id="rId14" Type="http://schemas.openxmlformats.org/officeDocument/2006/relationships/hyperlink" Target="consultantplus://offline/ref=5C95C1F7D8DFE1018F6137F24C6B13CB2AC8990944CC967A3BD39E59B1c4s0E" TargetMode="External"/><Relationship Id="rId22" Type="http://schemas.openxmlformats.org/officeDocument/2006/relationships/hyperlink" Target="consultantplus://offline/ref=FC4FE1B5E26E36E12553DF7E89435F38B031F3A8CEF60498A5C2C2C19B3FDB181898593F9435w1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6336</Words>
  <Characters>36117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Наталья</dc:creator>
  <cp:keywords/>
  <dc:description/>
  <cp:lastModifiedBy>Олеся Юрьевна</cp:lastModifiedBy>
  <cp:revision>14</cp:revision>
  <dcterms:created xsi:type="dcterms:W3CDTF">2021-07-28T10:19:00Z</dcterms:created>
  <dcterms:modified xsi:type="dcterms:W3CDTF">2021-08-25T11:52:00Z</dcterms:modified>
</cp:coreProperties>
</file>